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B2" w:rsidRPr="005A3DB2" w:rsidRDefault="005A3DB2" w:rsidP="005A3D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Предмет: </w:t>
      </w:r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</w:t>
      </w:r>
    </w:p>
    <w:p w:rsidR="005A3DB2" w:rsidRPr="005A3DB2" w:rsidRDefault="005A3DB2" w:rsidP="005A3D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Класс: </w:t>
      </w:r>
      <w:r w:rsidRPr="007C73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</w:t>
      </w:r>
      <w:r w:rsidR="007C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«а»</w:t>
      </w:r>
    </w:p>
    <w:p w:rsidR="005A3DB2" w:rsidRPr="005A3DB2" w:rsidRDefault="005A3DB2" w:rsidP="005A3D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C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 и деление. Закрепление.</w:t>
      </w:r>
    </w:p>
    <w:p w:rsidR="005A3DB2" w:rsidRPr="007C73BA" w:rsidRDefault="005A3DB2" w:rsidP="005A3D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3DB2">
        <w:rPr>
          <w:b/>
          <w:bCs/>
          <w:color w:val="000000"/>
          <w:sz w:val="28"/>
          <w:szCs w:val="28"/>
        </w:rPr>
        <w:t>Цель урока:</w:t>
      </w:r>
      <w:r w:rsidRPr="005A3DB2">
        <w:rPr>
          <w:color w:val="000000"/>
          <w:sz w:val="28"/>
          <w:szCs w:val="28"/>
        </w:rPr>
        <w:t> </w:t>
      </w:r>
    </w:p>
    <w:p w:rsidR="005A3DB2" w:rsidRPr="007C73BA" w:rsidRDefault="005A3DB2" w:rsidP="005A3DB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7C73BA">
        <w:rPr>
          <w:rFonts w:ascii="OpenSans" w:hAnsi="OpenSans"/>
          <w:b/>
          <w:bCs/>
          <w:i/>
          <w:iCs/>
          <w:color w:val="000000"/>
          <w:sz w:val="28"/>
          <w:szCs w:val="28"/>
        </w:rPr>
        <w:t>1. </w:t>
      </w:r>
      <w:proofErr w:type="gramStart"/>
      <w:r w:rsidRPr="007C73BA">
        <w:rPr>
          <w:rFonts w:ascii="OpenSans" w:hAnsi="OpenSans"/>
          <w:i/>
          <w:iCs/>
          <w:color w:val="000000"/>
          <w:sz w:val="28"/>
          <w:szCs w:val="28"/>
        </w:rPr>
        <w:t>Образовательная</w:t>
      </w:r>
      <w:proofErr w:type="gramEnd"/>
      <w:r w:rsidRPr="007C73BA">
        <w:rPr>
          <w:rFonts w:ascii="OpenSans" w:hAnsi="OpenSans"/>
          <w:i/>
          <w:iCs/>
          <w:color w:val="000000"/>
          <w:sz w:val="28"/>
          <w:szCs w:val="28"/>
        </w:rPr>
        <w:t>:</w:t>
      </w:r>
      <w:r w:rsidRPr="007C73BA">
        <w:rPr>
          <w:rFonts w:ascii="OpenSans" w:hAnsi="OpenSans"/>
          <w:color w:val="000000"/>
          <w:sz w:val="28"/>
          <w:szCs w:val="28"/>
        </w:rPr>
        <w:t> освоения учащимися основ изученного  материала</w:t>
      </w:r>
    </w:p>
    <w:p w:rsidR="005A3DB2" w:rsidRPr="007C73BA" w:rsidRDefault="005A3DB2" w:rsidP="005A3DB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7C73BA">
        <w:rPr>
          <w:rFonts w:ascii="OpenSans" w:hAnsi="OpenSans"/>
          <w:b/>
          <w:i/>
          <w:color w:val="000000"/>
          <w:sz w:val="28"/>
          <w:szCs w:val="28"/>
        </w:rPr>
        <w:t>2</w:t>
      </w:r>
      <w:r w:rsidRPr="007C73BA">
        <w:rPr>
          <w:rFonts w:ascii="OpenSans" w:hAnsi="OpenSans"/>
          <w:color w:val="000000"/>
          <w:sz w:val="28"/>
          <w:szCs w:val="28"/>
        </w:rPr>
        <w:t>. Умения: совершенствовать вычислительные навыки и умения решать задачи на умножение и деление; развивать внимание и логическое мышление</w:t>
      </w:r>
    </w:p>
    <w:p w:rsidR="005A3DB2" w:rsidRPr="007C73BA" w:rsidRDefault="005A3DB2" w:rsidP="005A3DB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7C73BA">
        <w:rPr>
          <w:rStyle w:val="a5"/>
          <w:rFonts w:ascii="OpenSans" w:hAnsi="OpenSans"/>
          <w:b/>
          <w:color w:val="000000"/>
          <w:sz w:val="28"/>
          <w:szCs w:val="28"/>
        </w:rPr>
        <w:t>3.</w:t>
      </w:r>
      <w:r w:rsidRPr="007C73BA">
        <w:rPr>
          <w:rStyle w:val="a5"/>
          <w:rFonts w:ascii="OpenSans" w:hAnsi="OpenSans"/>
          <w:color w:val="000000"/>
          <w:sz w:val="28"/>
          <w:szCs w:val="28"/>
        </w:rPr>
        <w:t xml:space="preserve"> </w:t>
      </w:r>
      <w:proofErr w:type="gramStart"/>
      <w:r w:rsidRPr="007C73BA">
        <w:rPr>
          <w:rStyle w:val="a5"/>
          <w:rFonts w:ascii="OpenSans" w:hAnsi="OpenSans"/>
          <w:color w:val="000000"/>
          <w:sz w:val="28"/>
          <w:szCs w:val="28"/>
        </w:rPr>
        <w:t>Воспитательная</w:t>
      </w:r>
      <w:proofErr w:type="gramEnd"/>
      <w:r w:rsidRPr="007C73BA">
        <w:rPr>
          <w:rStyle w:val="a5"/>
          <w:rFonts w:ascii="OpenSans" w:hAnsi="OpenSans"/>
          <w:color w:val="000000"/>
          <w:sz w:val="28"/>
          <w:szCs w:val="28"/>
        </w:rPr>
        <w:t>:</w:t>
      </w:r>
      <w:r w:rsidRPr="007C73BA">
        <w:rPr>
          <w:rFonts w:ascii="OpenSans" w:hAnsi="OpenSans"/>
          <w:color w:val="000000"/>
          <w:sz w:val="28"/>
          <w:szCs w:val="28"/>
        </w:rPr>
        <w:t>  воспитание трудолюбия и настойчивости в достижении целей</w:t>
      </w:r>
    </w:p>
    <w:p w:rsidR="005A3DB2" w:rsidRPr="007C73BA" w:rsidRDefault="005A3DB2" w:rsidP="005A3DB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7C73BA">
        <w:rPr>
          <w:rFonts w:ascii="OpenSans" w:hAnsi="OpenSans"/>
          <w:b/>
          <w:bCs/>
          <w:i/>
          <w:iCs/>
          <w:color w:val="000000"/>
          <w:sz w:val="28"/>
          <w:szCs w:val="28"/>
        </w:rPr>
        <w:t>4. </w:t>
      </w:r>
      <w:proofErr w:type="gramStart"/>
      <w:r w:rsidRPr="007C73BA">
        <w:rPr>
          <w:rFonts w:ascii="OpenSans" w:hAnsi="OpenSans"/>
          <w:i/>
          <w:iCs/>
          <w:color w:val="000000"/>
          <w:sz w:val="28"/>
          <w:szCs w:val="28"/>
        </w:rPr>
        <w:t>Развивающая</w:t>
      </w:r>
      <w:proofErr w:type="gramEnd"/>
      <w:r w:rsidRPr="007C73BA">
        <w:rPr>
          <w:rFonts w:ascii="OpenSans" w:hAnsi="OpenSans"/>
          <w:b/>
          <w:bCs/>
          <w:i/>
          <w:iCs/>
          <w:color w:val="000000"/>
          <w:sz w:val="28"/>
          <w:szCs w:val="28"/>
        </w:rPr>
        <w:t>:</w:t>
      </w:r>
      <w:r w:rsidRPr="007C73BA">
        <w:rPr>
          <w:rFonts w:ascii="OpenSans" w:hAnsi="OpenSans"/>
          <w:color w:val="000000"/>
          <w:sz w:val="28"/>
          <w:szCs w:val="28"/>
        </w:rPr>
        <w:t> развитие мышления, творческих способностей.</w:t>
      </w:r>
    </w:p>
    <w:p w:rsidR="005A3DB2" w:rsidRPr="005A3DB2" w:rsidRDefault="005A3DB2" w:rsidP="005A3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Организационный момент.</w:t>
      </w:r>
    </w:p>
    <w:p w:rsidR="005A3DB2" w:rsidRPr="005A3DB2" w:rsidRDefault="005A3DB2" w:rsidP="005A3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Вступительное слово учителя. Постановка задач урока.</w:t>
      </w:r>
    </w:p>
    <w:p w:rsidR="005A3DB2" w:rsidRPr="005A3DB2" w:rsidRDefault="005A3DB2" w:rsidP="005A3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Изучение учебного материала</w:t>
      </w:r>
    </w:p>
    <w:p w:rsidR="005A3DB2" w:rsidRPr="005A3DB2" w:rsidRDefault="005A3DB2" w:rsidP="005A3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Знакомство с материалами презентации.</w:t>
      </w:r>
    </w:p>
    <w:p w:rsidR="005A3DB2" w:rsidRPr="005A3DB2" w:rsidRDefault="005A3DB2" w:rsidP="005A3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Гимнастика для глаз</w:t>
      </w:r>
    </w:p>
    <w:p w:rsidR="005A3DB2" w:rsidRPr="005A3DB2" w:rsidRDefault="005A3DB2" w:rsidP="005A3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Практическая работа</w:t>
      </w:r>
    </w:p>
    <w:p w:rsidR="005A3DB2" w:rsidRPr="005A3DB2" w:rsidRDefault="005A3DB2" w:rsidP="005A3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-выполнение заданий в рабочей тетради</w:t>
      </w:r>
    </w:p>
    <w:p w:rsidR="005A3DB2" w:rsidRPr="005A3DB2" w:rsidRDefault="005A3DB2" w:rsidP="005A3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Проверка знаний</w:t>
      </w:r>
    </w:p>
    <w:p w:rsidR="005A3DB2" w:rsidRPr="005A3DB2" w:rsidRDefault="005A3DB2" w:rsidP="005A3D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VIII. Домашнее задание (по выбору).</w:t>
      </w:r>
    </w:p>
    <w:p w:rsidR="005A3DB2" w:rsidRPr="005A3DB2" w:rsidRDefault="005A3DB2" w:rsidP="007C73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5A3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Технологии, методы:</w:t>
      </w:r>
    </w:p>
    <w:p w:rsidR="005A3DB2" w:rsidRPr="005A3DB2" w:rsidRDefault="005A3DB2" w:rsidP="005A3DB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Информационно-коммуникационные технологии.</w:t>
      </w:r>
    </w:p>
    <w:p w:rsidR="005A3DB2" w:rsidRPr="005A3DB2" w:rsidRDefault="005A3DB2" w:rsidP="005A3DB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Дистанционные образовательные технологии.</w:t>
      </w:r>
    </w:p>
    <w:p w:rsidR="005A3DB2" w:rsidRPr="005A3DB2" w:rsidRDefault="005A3DB2" w:rsidP="005A3DB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технологии.</w:t>
      </w:r>
    </w:p>
    <w:p w:rsidR="005A3DB2" w:rsidRPr="005A3DB2" w:rsidRDefault="005A3DB2" w:rsidP="005A3DB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самостоятельной работы.</w:t>
      </w:r>
    </w:p>
    <w:p w:rsidR="005A3DB2" w:rsidRPr="005A3DB2" w:rsidRDefault="005A3DB2" w:rsidP="005A3D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 Организационный момент</w:t>
      </w:r>
    </w:p>
    <w:p w:rsidR="005A3DB2" w:rsidRPr="005A3DB2" w:rsidRDefault="005A3DB2" w:rsidP="005A3D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с помощью программы </w:t>
      </w:r>
      <w:r w:rsidRPr="007C73B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ZOOM </w:t>
      </w:r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готовность ученика или группы учеников к уроку, знакомит с планом работы на уроке, даёт ссылку на сайт с материалами урока.</w:t>
      </w:r>
      <w:proofErr w:type="gramStart"/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C73BA">
        <w:rPr>
          <w:sz w:val="28"/>
          <w:szCs w:val="28"/>
        </w:rPr>
        <w:t xml:space="preserve"> </w:t>
      </w:r>
      <w:proofErr w:type="gramEnd"/>
      <w:r w:rsidRPr="007C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https://uchi.ru/</w:t>
      </w:r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A3DB2" w:rsidRPr="005A3DB2" w:rsidRDefault="005A3DB2" w:rsidP="005A3D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Вступительное слово учителя</w:t>
      </w:r>
    </w:p>
    <w:p w:rsidR="005A3DB2" w:rsidRPr="005A3DB2" w:rsidRDefault="005A3DB2" w:rsidP="005A3D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Сегодня на уроке мы </w:t>
      </w:r>
      <w:r w:rsidRPr="007C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закрепим тему деление и умножение </w:t>
      </w:r>
    </w:p>
    <w:p w:rsidR="005A3DB2" w:rsidRPr="005A3DB2" w:rsidRDefault="005A3DB2" w:rsidP="005A3D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</w:t>
      </w:r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Повторение.</w:t>
      </w:r>
    </w:p>
    <w:p w:rsidR="005A3DB2" w:rsidRPr="005A3DB2" w:rsidRDefault="005A3DB2" w:rsidP="005A3D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Зайдите в</w:t>
      </w:r>
      <w:r w:rsidRPr="007C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uchi.ru</w:t>
      </w:r>
      <w:proofErr w:type="spellEnd"/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</w:t>
      </w:r>
      <w:r w:rsidRPr="007C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 2 класс. Найдите тему «Деление и умножение»</w:t>
      </w:r>
    </w:p>
    <w:p w:rsidR="005A3DB2" w:rsidRPr="005A3DB2" w:rsidRDefault="005A3DB2" w:rsidP="005A3D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Работа над </w:t>
      </w:r>
      <w:r w:rsidRPr="007C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предложенными заданиями</w:t>
      </w:r>
      <w:r w:rsidR="007C73BA" w:rsidRPr="007C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https://uchi.ru/teachers/hometasks/1683925</w:t>
      </w:r>
    </w:p>
    <w:p w:rsidR="005A3DB2" w:rsidRPr="005A3DB2" w:rsidRDefault="005A3DB2" w:rsidP="005A3D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Гимнастика для глаз</w:t>
      </w:r>
    </w:p>
    <w:p w:rsidR="005A3DB2" w:rsidRPr="007C73BA" w:rsidRDefault="005A3DB2" w:rsidP="005A3DB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Отдохни, сделай гимнастику для глаз.</w:t>
      </w:r>
    </w:p>
    <w:p w:rsidR="007C73BA" w:rsidRPr="005A3DB2" w:rsidRDefault="007C73BA" w:rsidP="005A3D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3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https://www.youtube.com/watch?v=c3dl7BDD9mE</w:t>
      </w:r>
    </w:p>
    <w:p w:rsidR="005A3DB2" w:rsidRPr="005A3DB2" w:rsidRDefault="005A3DB2" w:rsidP="005A3D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 </w:t>
      </w:r>
      <w:r w:rsidR="007C73BA" w:rsidRPr="007C7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Закрепление</w:t>
      </w:r>
      <w:r w:rsidRPr="005A3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учебного материала</w:t>
      </w:r>
    </w:p>
    <w:p w:rsidR="005A3DB2" w:rsidRPr="005A3DB2" w:rsidRDefault="005A3DB2" w:rsidP="005A3D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. Решение задач</w:t>
      </w:r>
      <w:r w:rsidR="007C73BA" w:rsidRPr="007C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примеров по теме «деление и умножение»</w:t>
      </w:r>
    </w:p>
    <w:p w:rsidR="005A3DB2" w:rsidRPr="005A3DB2" w:rsidRDefault="005A3DB2" w:rsidP="005A3D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Практическая работа</w:t>
      </w:r>
    </w:p>
    <w:p w:rsidR="005A3DB2" w:rsidRPr="005A3DB2" w:rsidRDefault="005A3DB2" w:rsidP="007C73B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73BA" w:rsidRPr="007C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задания в книге №12 и №11 на стр. 66</w:t>
      </w:r>
    </w:p>
    <w:p w:rsidR="005A3DB2" w:rsidRPr="005A3DB2" w:rsidRDefault="005A3DB2" w:rsidP="005A3D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Пришли ответ по </w:t>
      </w:r>
      <w:proofErr w:type="spellStart"/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</w:t>
      </w:r>
      <w:proofErr w:type="spellEnd"/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почте.</w:t>
      </w:r>
    </w:p>
    <w:p w:rsidR="005A3DB2" w:rsidRPr="005A3DB2" w:rsidRDefault="005A3DB2" w:rsidP="005A3D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Проверка знаний</w:t>
      </w:r>
    </w:p>
    <w:p w:rsidR="005A3DB2" w:rsidRPr="005A3DB2" w:rsidRDefault="005A3DB2" w:rsidP="005A3D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Ответь на вопросы (общен</w:t>
      </w:r>
      <w:r w:rsidR="007C73BA" w:rsidRPr="007C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учителя  и  ученика по </w:t>
      </w:r>
      <w:proofErr w:type="spellStart"/>
      <w:r w:rsidR="007C73BA" w:rsidRPr="007C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зуму</w:t>
      </w:r>
      <w:proofErr w:type="spellEnd"/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5A3DB2" w:rsidRPr="005A3DB2" w:rsidRDefault="005A3DB2" w:rsidP="005A3DB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VIII. Домашнее задание</w:t>
      </w:r>
    </w:p>
    <w:p w:rsidR="005A3DB2" w:rsidRPr="005A3DB2" w:rsidRDefault="005A3DB2" w:rsidP="007C73B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в </w:t>
      </w:r>
      <w:r w:rsidR="007C73BA" w:rsidRPr="007C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 тетрадях</w:t>
      </w:r>
    </w:p>
    <w:p w:rsidR="000349DA" w:rsidRDefault="000349DA"/>
    <w:sectPr w:rsidR="000349DA" w:rsidSect="007C73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C070E"/>
    <w:multiLevelType w:val="multilevel"/>
    <w:tmpl w:val="B020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40ACC"/>
    <w:multiLevelType w:val="multilevel"/>
    <w:tmpl w:val="072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DB2"/>
    <w:rsid w:val="000349DA"/>
    <w:rsid w:val="005A3DB2"/>
    <w:rsid w:val="007C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3DB2"/>
    <w:rPr>
      <w:color w:val="0000FF"/>
      <w:u w:val="single"/>
    </w:rPr>
  </w:style>
  <w:style w:type="character" w:styleId="a5">
    <w:name w:val="Emphasis"/>
    <w:basedOn w:val="a0"/>
    <w:uiPriority w:val="20"/>
    <w:qFormat/>
    <w:rsid w:val="005A3D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2020-04-06T13:12:00Z</dcterms:created>
  <dcterms:modified xsi:type="dcterms:W3CDTF">2020-04-06T13:34:00Z</dcterms:modified>
</cp:coreProperties>
</file>