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77" w:rsidRPr="00901474" w:rsidRDefault="00901474" w:rsidP="00901474">
      <w:pPr>
        <w:jc w:val="center"/>
        <w:rPr>
          <w:rFonts w:ascii="Times New Roman" w:hAnsi="Times New Roman" w:cs="Times New Roman"/>
        </w:rPr>
      </w:pPr>
      <w:r w:rsidRPr="00901474">
        <w:rPr>
          <w:rFonts w:ascii="Times New Roman" w:hAnsi="Times New Roman" w:cs="Times New Roman"/>
          <w:b/>
          <w:sz w:val="28"/>
          <w:szCs w:val="28"/>
        </w:rPr>
        <w:t>4. ТЕМАТИЧЕСКОЕ ПЛАНИРОВАНИЕ</w:t>
      </w:r>
    </w:p>
    <w:tbl>
      <w:tblPr>
        <w:tblW w:w="10976" w:type="dxa"/>
        <w:tblInd w:w="-1200" w:type="dxa"/>
        <w:tblLayout w:type="fixed"/>
        <w:tblLook w:val="0000" w:firstRow="0" w:lastRow="0" w:firstColumn="0" w:lastColumn="0" w:noHBand="0" w:noVBand="0"/>
      </w:tblPr>
      <w:tblGrid>
        <w:gridCol w:w="599"/>
        <w:gridCol w:w="3857"/>
        <w:gridCol w:w="850"/>
        <w:gridCol w:w="1843"/>
        <w:gridCol w:w="1504"/>
        <w:gridCol w:w="339"/>
        <w:gridCol w:w="992"/>
        <w:gridCol w:w="992"/>
      </w:tblGrid>
      <w:tr w:rsidR="00901474" w:rsidRPr="0045221A" w:rsidTr="00901474">
        <w:trPr>
          <w:trHeight w:val="11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требований к </w:t>
            </w:r>
            <w:proofErr w:type="spellStart"/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01474" w:rsidRPr="0045221A" w:rsidTr="00901474">
        <w:trPr>
          <w:trHeight w:val="217"/>
        </w:trPr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(2ч).</w:t>
            </w:r>
          </w:p>
        </w:tc>
      </w:tr>
      <w:tr w:rsidR="00901474" w:rsidRPr="0045221A" w:rsidTr="00901474">
        <w:trPr>
          <w:trHeight w:val="42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Cs/>
                <w:sz w:val="24"/>
                <w:szCs w:val="24"/>
              </w:rPr>
              <w:t>Многоугольники. Площади.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C87B2F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F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405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C87B2F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493"/>
        </w:trPr>
        <w:tc>
          <w:tcPr>
            <w:tcW w:w="109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IX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01474" w:rsidRPr="0045221A" w:rsidTr="00901474">
        <w:trPr>
          <w:trHeight w:val="493"/>
        </w:trPr>
        <w:tc>
          <w:tcPr>
            <w:tcW w:w="109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1.Понятие вектора (2ч). § 2.Сложение и вычитание векторов(3ч). </w:t>
            </w:r>
          </w:p>
          <w:p w:rsidR="0090147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3.Умножение вектора на число. Применение векторов к решению задач (3ч)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901474" w:rsidRPr="00150A02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(1ч).  К/Р №1 – 1ч</w:t>
            </w: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034708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sz w:val="24"/>
                <w:szCs w:val="24"/>
              </w:rPr>
              <w:t>П.79, 80. Понятие вектора. Равенство векторов.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выполнять действия над векторами как направленными отрезками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Понимать вектор как направленный отрезок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 xml:space="preserve">8.09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034708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sz w:val="24"/>
                <w:szCs w:val="24"/>
              </w:rPr>
              <w:t>П.81. Откладывание вектора от данной точки.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034708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sz w:val="24"/>
                <w:szCs w:val="24"/>
              </w:rPr>
              <w:t>П.82, 83. Сумма двух векторов. Законы сложения. Правило параллелограмма.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 xml:space="preserve">15.09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034708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sz w:val="24"/>
                <w:szCs w:val="24"/>
              </w:rPr>
              <w:t>П.84. Сумма нескольких векторов.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 xml:space="preserve">19.09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034708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sz w:val="24"/>
                <w:szCs w:val="24"/>
              </w:rPr>
              <w:t>П.85. Вычитание векторов.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034708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sz w:val="24"/>
                <w:szCs w:val="24"/>
              </w:rPr>
              <w:t>П.86. Произведение вектора на число.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 xml:space="preserve">26.09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034708" w:rsidRDefault="00901474" w:rsidP="002A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sz w:val="24"/>
                <w:szCs w:val="24"/>
              </w:rPr>
              <w:t>П.87. Применение векторов к решению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034708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sz w:val="24"/>
                <w:szCs w:val="24"/>
              </w:rPr>
              <w:t>П.88. Средняя линия трапеции.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69681D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69681D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«Векторы»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Метод координат – 11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901474" w:rsidRPr="00034708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§1. Координаты вектора (2ч).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034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§2. Простейшие задачи в координатах (2ч). </w:t>
            </w:r>
          </w:p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окружности и прямой (4</w:t>
            </w:r>
            <w:r w:rsidRPr="00034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Решение задач (2ч).  К/Р №2 – 1ч</w:t>
            </w: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П.89.</w:t>
            </w:r>
            <w:r w:rsidRPr="00A6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Разложение вектора по двум неколлинеарным векторам.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Познакомить с использованием векторов и метода координат при решении геометрических задач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Применять вектор к решению простейших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 xml:space="preserve">13.10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П.90. Координаты вектора.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П.91. Связь между координатами вектора и координатами его начала и конца.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П.92. Простейшие задачи в координатах.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П.93, 94.Уравнение линии на плоскости. Уравнение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 Уравнение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П.95. Уравнение прямой.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П.96. Взаимное расположение двух окружностей.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63FE5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FE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Pr="00A56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</w:t>
            </w:r>
            <w:proofErr w:type="gramEnd"/>
            <w:r w:rsidRPr="00A56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56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«Векторы.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56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координат».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. Соотношения между сторонами и углами треугольника. Скал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ярное произведение векторов – 13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D53B4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53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§1.Синус</w:t>
            </w:r>
            <w:proofErr w:type="gramEnd"/>
            <w:r w:rsidRPr="00D53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косинус, тангенс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87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котангенс </w:t>
            </w:r>
            <w:r w:rsidRPr="00D53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3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(3ч). § 2.Соотношения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3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(4ч). § 3.Скалярное произведение векторов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</w:t>
            </w:r>
            <w:r w:rsidRPr="00D53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Решение задач (2ч).  К/Р №3 – 1ч</w:t>
            </w: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П.97. </w:t>
            </w: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Развить умение учащихся применять тригонометрический аппарат при решении геометрических задач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Знать основные алгоритмы решения произвольных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 xml:space="preserve">П.98. </w:t>
            </w:r>
            <w:proofErr w:type="gramStart"/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Основное  тригонометрическое</w:t>
            </w:r>
            <w:proofErr w:type="gramEnd"/>
            <w:r w:rsidRPr="00E802B6">
              <w:rPr>
                <w:rFonts w:ascii="Times New Roman" w:hAnsi="Times New Roman" w:cs="Times New Roman"/>
                <w:sz w:val="24"/>
                <w:szCs w:val="24"/>
              </w:rPr>
              <w:t xml:space="preserve"> тождество. Формулы приведения.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П.99. Формулы для вычисления координат точки.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П.100. Теорема о площади треугольника.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П.101. Теорема синусов.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П. 102. Теорема косинусов.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П.103, 104. Решение треугольников. Измерительные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П.105, 106. Угол между векторами. Скалярное произведение векторов.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>П.107, 108. Скалярное произведение в координатах. Свойства скалярного произведения векторов.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630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«Соотношение между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сторонами и углами треугольника</w:t>
            </w:r>
            <w:r w:rsidRPr="00630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E802B6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630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«Соотношение между сторонами и углами треугольника. Скалярное произведение векторов».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3</w:t>
            </w:r>
            <w:r w:rsidRPr="00A56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теме «Соотношение между сторонами и углами треугольника. Скалярное произведение векторов».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. Длина окружности и площадь круга – 12 часов</w:t>
            </w:r>
          </w:p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1. Правильные многоугольники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</w:t>
            </w:r>
            <w:r w:rsidRPr="00CA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ч). § 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 окружности и площадь круга (4ч.).</w:t>
            </w:r>
          </w:p>
          <w:p w:rsidR="00901474" w:rsidRPr="00CA54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 задач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</w:t>
            </w:r>
            <w:r w:rsidRPr="00CA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К/Р №4 – 1ч</w:t>
            </w: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П.109. Правильный многоугольник.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учащихся о многоугольниках; рассмотреть понятия длины окружности и площади круга </w:t>
            </w:r>
            <w:r w:rsidRPr="00A5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формулы для их вычисления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на вычисление длины окружности и площади круга, применяя формулы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П.110, 111. Окружность, описанная около правильного многоугольника. Окружность, вписанная в правильный многоугольник.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 xml:space="preserve">П.112. Формулы для вычисления площади правильного </w:t>
            </w:r>
            <w:r w:rsidRPr="00BA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многоугольника, его стороны и радиуса вписанной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П.113. Построение правильных многоугольников.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П.114. Длина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П.115. Площадь круга.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П.116. Площадь кругового сектора.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proofErr w:type="gramStart"/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« Площадь</w:t>
            </w:r>
            <w:proofErr w:type="gramEnd"/>
            <w:r w:rsidRPr="00BA0DF4">
              <w:rPr>
                <w:rFonts w:ascii="Times New Roman" w:hAnsi="Times New Roman" w:cs="Times New Roman"/>
                <w:sz w:val="24"/>
                <w:szCs w:val="24"/>
              </w:rPr>
              <w:t xml:space="preserve"> круга».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proofErr w:type="gramStart"/>
            <w:r w:rsidRPr="00BA0DF4">
              <w:rPr>
                <w:rFonts w:ascii="Times New Roman" w:hAnsi="Times New Roman" w:cs="Times New Roman"/>
                <w:sz w:val="24"/>
                <w:szCs w:val="24"/>
              </w:rPr>
              <w:t>« Площадь</w:t>
            </w:r>
            <w:proofErr w:type="gramEnd"/>
            <w:r w:rsidRPr="00BA0DF4">
              <w:rPr>
                <w:rFonts w:ascii="Times New Roman" w:hAnsi="Times New Roman" w:cs="Times New Roman"/>
                <w:sz w:val="24"/>
                <w:szCs w:val="24"/>
              </w:rPr>
              <w:t xml:space="preserve">  кругового сектора».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BA0DF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D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4</w:t>
            </w:r>
            <w:r w:rsidRPr="00BA0D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«Длина окружности и площадь круга».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Движения – 9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24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движения (3ч). §2.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24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Параллельный поворот и перенос (3ч). </w:t>
            </w:r>
          </w:p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</w:t>
            </w:r>
            <w:r w:rsidRPr="00824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ч). К/Р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№5</w:t>
            </w:r>
            <w:r w:rsidRPr="00824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1ч</w:t>
            </w: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>П.117. Отображение плоскости на себя.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понятием движения и его свойствами, с основными видами движений, со взаимоотношениями наложений и движений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Строить образы точек, отрезков, треугольников при параллельном переносе, повороте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>П. 118. Понятие движения.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>П.119. Наложения и движения.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>П.120. Параллельный перенос.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</w:p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>«Параллельный перенос».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>П.121. Поворот.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</w:p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>«Движения».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</w:p>
          <w:p w:rsidR="00901474" w:rsidRPr="008246F1" w:rsidRDefault="00901474" w:rsidP="002A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1">
              <w:rPr>
                <w:rFonts w:ascii="Times New Roman" w:hAnsi="Times New Roman" w:cs="Times New Roman"/>
                <w:sz w:val="24"/>
                <w:szCs w:val="24"/>
              </w:rPr>
              <w:t>«Движения».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рольная работа № 5</w:t>
            </w:r>
            <w:r w:rsidRPr="00A56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теме «Движения».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XIY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>. Началь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сведения из стереометрии – 2</w:t>
            </w:r>
            <w:r w:rsidRPr="00A5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10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474" w:rsidRPr="008246F1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1.Многогранники (1</w:t>
            </w:r>
            <w:r w:rsidRPr="00824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ч). §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2.Тела и поверхности вращения (1</w:t>
            </w:r>
            <w:r w:rsidRPr="00824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ч). </w:t>
            </w:r>
          </w:p>
        </w:tc>
      </w:tr>
      <w:tr w:rsidR="00901474" w:rsidRPr="0045221A" w:rsidTr="00901474">
        <w:trPr>
          <w:trHeight w:val="7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6597D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D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proofErr w:type="gramStart"/>
            <w:r w:rsidRPr="00B6597D">
              <w:rPr>
                <w:rFonts w:ascii="Times New Roman" w:hAnsi="Times New Roman" w:cs="Times New Roman"/>
                <w:sz w:val="24"/>
                <w:szCs w:val="24"/>
              </w:rPr>
              <w:t>1.Многогранники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Дать начальное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е о телах и поверх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х в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7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B6597D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7D">
              <w:rPr>
                <w:rFonts w:ascii="Times New Roman" w:hAnsi="Times New Roman" w:cs="Times New Roman"/>
                <w:sz w:val="24"/>
                <w:szCs w:val="24"/>
              </w:rPr>
              <w:t>§ 2.Тела и поверхности вращения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483"/>
        </w:trPr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187F4C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F4C">
              <w:rPr>
                <w:rFonts w:ascii="Times New Roman" w:hAnsi="Times New Roman"/>
                <w:b/>
                <w:i/>
                <w:sz w:val="24"/>
                <w:szCs w:val="24"/>
              </w:rPr>
              <w:t>Об аксиомах планиметрии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187F4C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4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1E12A2" w:rsidRDefault="00901474" w:rsidP="002A3D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E12A2">
              <w:rPr>
                <w:rFonts w:ascii="Times New Roman" w:hAnsi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4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474" w:rsidRPr="001E12A2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2">
              <w:rPr>
                <w:rFonts w:ascii="Times New Roman" w:hAnsi="Times New Roman" w:cs="Times New Roman"/>
                <w:sz w:val="24"/>
                <w:szCs w:val="24"/>
              </w:rPr>
              <w:t>2. Некоторые сведения о развитии геометрии.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187F4C" w:rsidRDefault="00901474" w:rsidP="002A3D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Решение задач. 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(7</w:t>
            </w:r>
            <w:r w:rsidRPr="00187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72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C87B2F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F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7B2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из материалов ОГЭ.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570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C87B2F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</w:t>
            </w:r>
            <w:r w:rsidRPr="00C87B2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из материалов ОГЭ.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570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C87B2F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F">
              <w:rPr>
                <w:rFonts w:ascii="Times New Roman" w:hAnsi="Times New Roman" w:cs="Times New Roman"/>
                <w:sz w:val="24"/>
                <w:szCs w:val="24"/>
              </w:rPr>
              <w:t>Многоугольники. Четырёхугольники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87B2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из материалов ОГЭ.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547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4264B8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 в форме ОГЭ «Модуль «Геометрия»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479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C87B2F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F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  <w:r w:rsidRPr="00C87B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Решение задач из материалов ОГЭ.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540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C87B2F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зачет. </w:t>
            </w:r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(Геометрия Сам-е </w:t>
            </w:r>
            <w:proofErr w:type="spellStart"/>
            <w:proofErr w:type="gramStart"/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>контр-е</w:t>
            </w:r>
            <w:proofErr w:type="spellEnd"/>
            <w:proofErr w:type="gramEnd"/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работы.7-9 </w:t>
            </w:r>
            <w:proofErr w:type="spellStart"/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>Иченская</w:t>
            </w:r>
            <w:proofErr w:type="spellEnd"/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 2017 </w:t>
            </w:r>
            <w:proofErr w:type="spellStart"/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>г.изд</w:t>
            </w:r>
            <w:proofErr w:type="spellEnd"/>
            <w:r w:rsidRPr="006C7113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C87B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Решение задач из материалов ОГЭ.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474" w:rsidRPr="0045221A" w:rsidTr="00901474">
        <w:trPr>
          <w:trHeight w:val="383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C87B2F" w:rsidRDefault="00901474" w:rsidP="002A3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из материалов ОГЭ.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474" w:rsidRPr="00A56023" w:rsidRDefault="00901474" w:rsidP="002A3D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74" w:rsidRPr="00A56023" w:rsidRDefault="00901474" w:rsidP="002A3DE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474" w:rsidRDefault="00901474"/>
    <w:sectPr w:rsidR="00901474" w:rsidSect="0012591C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5"/>
    <w:rsid w:val="0012591C"/>
    <w:rsid w:val="00731DC5"/>
    <w:rsid w:val="00901474"/>
    <w:rsid w:val="009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1388-ACC5-44DF-9A57-7DB3F63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</cp:revision>
  <dcterms:created xsi:type="dcterms:W3CDTF">2017-09-23T20:52:00Z</dcterms:created>
  <dcterms:modified xsi:type="dcterms:W3CDTF">2017-09-23T21:00:00Z</dcterms:modified>
</cp:coreProperties>
</file>