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88" w:rsidRPr="00281988" w:rsidRDefault="00281988" w:rsidP="00281988">
      <w:pPr>
        <w:shd w:val="clear" w:color="auto" w:fill="FFFFFF"/>
        <w:spacing w:after="30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Муниципальное бюджетное общеобразовательное учреждение</w:t>
      </w:r>
    </w:p>
    <w:p w:rsidR="00281988" w:rsidRPr="00281988" w:rsidRDefault="00281988" w:rsidP="00281988">
      <w:pPr>
        <w:shd w:val="clear" w:color="auto" w:fill="FFFFFF"/>
        <w:spacing w:after="300" w:line="240" w:lineRule="auto"/>
        <w:jc w:val="center"/>
        <w:rPr>
          <w:rFonts w:eastAsia="Times New Roman" w:cs="Times New Roman"/>
          <w:color w:val="000000"/>
          <w:sz w:val="21"/>
          <w:szCs w:val="21"/>
        </w:rPr>
      </w:pPr>
      <w:r w:rsidRPr="00281988">
        <w:rPr>
          <w:rFonts w:ascii="OpenSans" w:eastAsia="Times New Roman" w:hAnsi="OpenSans" w:cs="Times New Roman"/>
          <w:color w:val="000000"/>
          <w:sz w:val="21"/>
          <w:szCs w:val="21"/>
        </w:rPr>
        <w:t>Ср</w:t>
      </w:r>
      <w:r>
        <w:rPr>
          <w:rFonts w:ascii="OpenSans" w:eastAsia="Times New Roman" w:hAnsi="OpenSans" w:cs="Times New Roman"/>
          <w:color w:val="000000"/>
          <w:sz w:val="21"/>
          <w:szCs w:val="21"/>
        </w:rPr>
        <w:t xml:space="preserve">едняя </w:t>
      </w:r>
      <w:proofErr w:type="spellStart"/>
      <w:r>
        <w:rPr>
          <w:rFonts w:ascii="OpenSans" w:eastAsia="Times New Roman" w:hAnsi="OpenSans" w:cs="Times New Roman"/>
          <w:color w:val="000000"/>
          <w:sz w:val="21"/>
          <w:szCs w:val="21"/>
        </w:rPr>
        <w:t>общебразовательня</w:t>
      </w:r>
      <w:proofErr w:type="spellEnd"/>
      <w:r>
        <w:rPr>
          <w:rFonts w:ascii="OpenSans" w:eastAsia="Times New Roman" w:hAnsi="OpenSans" w:cs="Times New Roman"/>
          <w:color w:val="000000"/>
          <w:sz w:val="21"/>
          <w:szCs w:val="21"/>
        </w:rPr>
        <w:t xml:space="preserve"> школа №</w:t>
      </w:r>
      <w:r>
        <w:rPr>
          <w:rFonts w:eastAsia="Times New Roman" w:cs="Times New Roman"/>
          <w:color w:val="000000"/>
          <w:sz w:val="21"/>
          <w:szCs w:val="21"/>
        </w:rPr>
        <w:t>14</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Принята</w:t>
      </w:r>
      <w:proofErr w:type="gramEnd"/>
      <w:r w:rsidRPr="00281988">
        <w:rPr>
          <w:rFonts w:ascii="OpenSans" w:eastAsia="Times New Roman" w:hAnsi="OpenSans" w:cs="Times New Roman"/>
          <w:color w:val="000000"/>
          <w:sz w:val="21"/>
          <w:szCs w:val="21"/>
        </w:rPr>
        <w:t xml:space="preserve"> Утверждена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Педагогическим советом приказом директора</w:t>
      </w:r>
    </w:p>
    <w:p w:rsidR="00281988" w:rsidRPr="00281988" w:rsidRDefault="00281988" w:rsidP="00281988">
      <w:pPr>
        <w:shd w:val="clear" w:color="auto" w:fill="FFFFFF"/>
        <w:spacing w:after="300" w:line="240" w:lineRule="auto"/>
        <w:rPr>
          <w:rFonts w:eastAsia="Times New Roman" w:cs="Times New Roman"/>
          <w:color w:val="000000"/>
          <w:sz w:val="21"/>
          <w:szCs w:val="21"/>
        </w:rPr>
      </w:pPr>
      <w:r>
        <w:rPr>
          <w:rFonts w:ascii="OpenSans" w:eastAsia="Times New Roman" w:hAnsi="OpenSans" w:cs="Times New Roman"/>
          <w:color w:val="000000"/>
          <w:sz w:val="21"/>
          <w:szCs w:val="21"/>
        </w:rPr>
        <w:t>МБОУ СОШ№</w:t>
      </w:r>
      <w:r>
        <w:rPr>
          <w:rFonts w:eastAsia="Times New Roman" w:cs="Times New Roman"/>
          <w:color w:val="000000"/>
          <w:sz w:val="21"/>
          <w:szCs w:val="21"/>
        </w:rPr>
        <w:t>14.</w:t>
      </w:r>
    </w:p>
    <w:p w:rsidR="00281988" w:rsidRPr="00281988" w:rsidRDefault="00281988" w:rsidP="00281988">
      <w:pPr>
        <w:shd w:val="clear" w:color="auto" w:fill="FFFFFF"/>
        <w:spacing w:after="300" w:line="240" w:lineRule="auto"/>
        <w:rPr>
          <w:rFonts w:eastAsia="Times New Roman" w:cs="Times New Roman"/>
          <w:color w:val="000000"/>
          <w:sz w:val="21"/>
          <w:szCs w:val="21"/>
        </w:rPr>
      </w:pPr>
      <w:r>
        <w:rPr>
          <w:rFonts w:ascii="OpenSans" w:eastAsia="Times New Roman" w:hAnsi="OpenSans" w:cs="Times New Roman"/>
          <w:color w:val="000000"/>
          <w:sz w:val="21"/>
          <w:szCs w:val="21"/>
        </w:rPr>
        <w:t>Протокол от 30.08. 201</w:t>
      </w:r>
      <w:r>
        <w:rPr>
          <w:rFonts w:eastAsia="Times New Roman" w:cs="Times New Roman"/>
          <w:color w:val="000000"/>
          <w:sz w:val="21"/>
          <w:szCs w:val="21"/>
        </w:rPr>
        <w:t>9</w:t>
      </w:r>
      <w:r>
        <w:rPr>
          <w:rFonts w:ascii="OpenSans" w:eastAsia="Times New Roman" w:hAnsi="OpenSans" w:cs="Times New Roman"/>
          <w:color w:val="000000"/>
          <w:sz w:val="21"/>
          <w:szCs w:val="21"/>
        </w:rPr>
        <w:t xml:space="preserve">г. </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АДАПТИРОВАННАЯ РАБОЧАЯ ПРОГРАММА</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по русскому языку</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Pr>
          <w:rFonts w:ascii="OpenSans" w:eastAsia="Times New Roman" w:hAnsi="OpenSans" w:cs="Times New Roman"/>
          <w:b/>
          <w:bCs/>
          <w:color w:val="000000"/>
          <w:sz w:val="21"/>
          <w:szCs w:val="21"/>
        </w:rPr>
        <w:t>для учащегося 8</w:t>
      </w:r>
      <w:r>
        <w:rPr>
          <w:rFonts w:eastAsia="Times New Roman" w:cs="Times New Roman"/>
          <w:b/>
          <w:bCs/>
          <w:color w:val="000000"/>
          <w:sz w:val="21"/>
          <w:szCs w:val="21"/>
        </w:rPr>
        <w:t xml:space="preserve">б  </w:t>
      </w:r>
      <w:r w:rsidRPr="00281988">
        <w:rPr>
          <w:rFonts w:ascii="OpenSans" w:eastAsia="Times New Roman" w:hAnsi="OpenSans" w:cs="Times New Roman"/>
          <w:b/>
          <w:bCs/>
          <w:color w:val="000000"/>
          <w:sz w:val="21"/>
          <w:szCs w:val="21"/>
        </w:rPr>
        <w:t>класса</w:t>
      </w:r>
    </w:p>
    <w:p w:rsidR="00281988" w:rsidRPr="00281988" w:rsidRDefault="00281988" w:rsidP="00281988">
      <w:pPr>
        <w:shd w:val="clear" w:color="auto" w:fill="FFFFFF"/>
        <w:spacing w:after="0" w:line="240" w:lineRule="auto"/>
        <w:jc w:val="center"/>
        <w:rPr>
          <w:rFonts w:eastAsia="Times New Roman" w:cs="Times New Roman"/>
          <w:color w:val="000000"/>
          <w:sz w:val="21"/>
          <w:szCs w:val="21"/>
        </w:rPr>
      </w:pPr>
      <w:r>
        <w:rPr>
          <w:rFonts w:eastAsia="Times New Roman" w:cs="Times New Roman"/>
          <w:b/>
          <w:bCs/>
          <w:color w:val="000000"/>
          <w:sz w:val="21"/>
          <w:szCs w:val="21"/>
        </w:rPr>
        <w:t>Асадова Ибрагима</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300" w:line="240" w:lineRule="auto"/>
        <w:jc w:val="righ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Соста</w:t>
      </w:r>
      <w:r w:rsidR="001A0237">
        <w:rPr>
          <w:rFonts w:ascii="OpenSans" w:eastAsia="Times New Roman" w:hAnsi="OpenSans" w:cs="Times New Roman"/>
          <w:color w:val="000000"/>
          <w:sz w:val="21"/>
          <w:szCs w:val="21"/>
        </w:rPr>
        <w:t>витель</w:t>
      </w:r>
      <w:r>
        <w:rPr>
          <w:rFonts w:ascii="OpenSans" w:eastAsia="Times New Roman" w:hAnsi="OpenSans" w:cs="Times New Roman"/>
          <w:color w:val="000000"/>
          <w:sz w:val="21"/>
          <w:szCs w:val="21"/>
        </w:rPr>
        <w:t xml:space="preserve">: </w:t>
      </w:r>
      <w:r>
        <w:rPr>
          <w:rFonts w:eastAsia="Times New Roman" w:cs="Times New Roman"/>
          <w:color w:val="000000"/>
          <w:sz w:val="21"/>
          <w:szCs w:val="21"/>
        </w:rPr>
        <w:t>Магомедова Э.А.</w:t>
      </w:r>
      <w:r w:rsidRPr="00281988">
        <w:rPr>
          <w:rFonts w:ascii="OpenSans" w:eastAsia="Times New Roman" w:hAnsi="OpenSans" w:cs="Times New Roman"/>
          <w:color w:val="000000"/>
          <w:sz w:val="21"/>
          <w:szCs w:val="21"/>
        </w:rPr>
        <w:t>,</w:t>
      </w:r>
    </w:p>
    <w:p w:rsidR="00281988" w:rsidRPr="00281988" w:rsidRDefault="00281988" w:rsidP="00281988">
      <w:pPr>
        <w:shd w:val="clear" w:color="auto" w:fill="FFFFFF"/>
        <w:spacing w:after="300" w:line="240" w:lineRule="auto"/>
        <w:jc w:val="righ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учитель русского языка и литературы.</w:t>
      </w:r>
    </w:p>
    <w:p w:rsidR="00281988" w:rsidRPr="00281988" w:rsidRDefault="00281988" w:rsidP="00281988">
      <w:pPr>
        <w:shd w:val="clear" w:color="auto" w:fill="FFFFFF"/>
        <w:spacing w:after="0" w:line="240" w:lineRule="auto"/>
        <w:jc w:val="righ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br/>
      </w:r>
    </w:p>
    <w:p w:rsidR="00281988" w:rsidRPr="00281988" w:rsidRDefault="00281988" w:rsidP="00281988">
      <w:pPr>
        <w:shd w:val="clear" w:color="auto" w:fill="FFFFFF"/>
        <w:spacing w:after="0" w:line="240" w:lineRule="auto"/>
        <w:jc w:val="center"/>
        <w:rPr>
          <w:rFonts w:eastAsia="Times New Roman" w:cs="Times New Roman"/>
          <w:color w:val="000000"/>
          <w:sz w:val="21"/>
          <w:szCs w:val="21"/>
        </w:rPr>
      </w:pPr>
      <w:r w:rsidRPr="00281988">
        <w:rPr>
          <w:rFonts w:ascii="OpenSans" w:eastAsia="Times New Roman" w:hAnsi="OpenSans" w:cs="Times New Roman"/>
          <w:b/>
          <w:bCs/>
          <w:color w:val="000000"/>
          <w:sz w:val="21"/>
          <w:szCs w:val="21"/>
        </w:rPr>
        <w:t>201</w:t>
      </w:r>
      <w:r>
        <w:rPr>
          <w:rFonts w:eastAsia="Times New Roman" w:cs="Times New Roman"/>
          <w:b/>
          <w:bCs/>
          <w:color w:val="000000"/>
          <w:sz w:val="21"/>
          <w:szCs w:val="21"/>
        </w:rPr>
        <w:t>9</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Содержание</w:t>
      </w:r>
    </w:p>
    <w:tbl>
      <w:tblPr>
        <w:tblW w:w="9090" w:type="dxa"/>
        <w:shd w:val="clear" w:color="auto" w:fill="FFFFFF"/>
        <w:tblCellMar>
          <w:left w:w="0" w:type="dxa"/>
          <w:right w:w="0" w:type="dxa"/>
        </w:tblCellMar>
        <w:tblLook w:val="04A0"/>
      </w:tblPr>
      <w:tblGrid>
        <w:gridCol w:w="236"/>
        <w:gridCol w:w="8854"/>
      </w:tblGrid>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Пояснительная записка</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1.1 Перечень нормативных документов</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1.2 Сведения о </w:t>
            </w:r>
            <w:proofErr w:type="gramStart"/>
            <w:r w:rsidRPr="00281988">
              <w:rPr>
                <w:rFonts w:ascii="OpenSans" w:eastAsia="Times New Roman" w:hAnsi="OpenSans" w:cs="Times New Roman"/>
                <w:color w:val="000000"/>
                <w:sz w:val="21"/>
                <w:szCs w:val="21"/>
              </w:rPr>
              <w:t>реализуемом</w:t>
            </w:r>
            <w:proofErr w:type="gramEnd"/>
            <w:r w:rsidRPr="00281988">
              <w:rPr>
                <w:rFonts w:ascii="OpenSans" w:eastAsia="Times New Roman" w:hAnsi="OpenSans" w:cs="Times New Roman"/>
                <w:color w:val="000000"/>
                <w:sz w:val="21"/>
                <w:szCs w:val="21"/>
              </w:rPr>
              <w:t xml:space="preserve"> УМК</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1.3 Цели и задачи курса русского языка</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1.4 </w:t>
            </w:r>
            <w:proofErr w:type="spellStart"/>
            <w:r w:rsidRPr="00281988">
              <w:rPr>
                <w:rFonts w:ascii="OpenSans" w:eastAsia="Times New Roman" w:hAnsi="OpenSans" w:cs="Times New Roman"/>
                <w:color w:val="000000"/>
                <w:sz w:val="21"/>
                <w:szCs w:val="21"/>
              </w:rPr>
              <w:t>Общеучебные</w:t>
            </w:r>
            <w:proofErr w:type="spellEnd"/>
            <w:r w:rsidRPr="00281988">
              <w:rPr>
                <w:rFonts w:ascii="OpenSans" w:eastAsia="Times New Roman" w:hAnsi="OpenSans" w:cs="Times New Roman"/>
                <w:color w:val="000000"/>
                <w:sz w:val="21"/>
                <w:szCs w:val="21"/>
              </w:rPr>
              <w:t xml:space="preserve"> умения, навыки и способы деятельности</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 Обязательный минимум содержания основной образовательной программы по русскому языку</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1.6 Требования к уровню подготовки </w:t>
            </w:r>
            <w:proofErr w:type="gramStart"/>
            <w:r w:rsidRPr="00281988">
              <w:rPr>
                <w:rFonts w:ascii="OpenSans" w:eastAsia="Times New Roman" w:hAnsi="OpenSans" w:cs="Times New Roman"/>
                <w:color w:val="000000"/>
                <w:sz w:val="21"/>
                <w:szCs w:val="21"/>
              </w:rPr>
              <w:t>обучающихся</w:t>
            </w:r>
            <w:proofErr w:type="gramEnd"/>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1.7 Сведения о форме проведения промежуточной аттестации </w:t>
            </w:r>
            <w:proofErr w:type="gramStart"/>
            <w:r w:rsidRPr="00281988">
              <w:rPr>
                <w:rFonts w:ascii="OpenSans" w:eastAsia="Times New Roman" w:hAnsi="OpenSans" w:cs="Times New Roman"/>
                <w:color w:val="000000"/>
                <w:sz w:val="21"/>
                <w:szCs w:val="21"/>
              </w:rPr>
              <w:t>обучающихся</w:t>
            </w:r>
            <w:proofErr w:type="gramEnd"/>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Календарно- тематическое планирование</w:t>
            </w:r>
          </w:p>
        </w:tc>
      </w:tr>
      <w:tr w:rsidR="00281988" w:rsidRPr="00281988" w:rsidTr="00281988">
        <w:tc>
          <w:tcPr>
            <w:tcW w:w="22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8445" w:type="dxa"/>
            <w:tcBorders>
              <w:top w:val="nil"/>
              <w:left w:val="nil"/>
              <w:bottom w:val="nil"/>
              <w:right w:val="nil"/>
            </w:tcBorders>
            <w:shd w:val="clear" w:color="auto" w:fill="FFFFFF"/>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Информационные ресурсы</w:t>
            </w:r>
          </w:p>
        </w:tc>
      </w:tr>
    </w:tbl>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Пояснительная записка</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Адаптированная программа </w:t>
      </w:r>
      <w:proofErr w:type="spellStart"/>
      <w:r w:rsidRPr="00281988">
        <w:rPr>
          <w:rFonts w:ascii="OpenSans" w:eastAsia="Times New Roman" w:hAnsi="OpenSans" w:cs="Times New Roman"/>
          <w:color w:val="000000"/>
          <w:sz w:val="21"/>
          <w:szCs w:val="21"/>
        </w:rPr>
        <w:t>обучениясоставлена</w:t>
      </w:r>
      <w:proofErr w:type="spellEnd"/>
      <w:r w:rsidRPr="00281988">
        <w:rPr>
          <w:rFonts w:ascii="OpenSans" w:eastAsia="Times New Roman" w:hAnsi="OpenSans" w:cs="Times New Roman"/>
          <w:color w:val="000000"/>
          <w:sz w:val="21"/>
          <w:szCs w:val="21"/>
        </w:rPr>
        <w:t xml:space="preserve"> с учётом принципов системности, научности и доступности, а также преемственности и перспективности между различными разделами курса. Уроки спланированы с учётом знаний, умений и навыков по предмету, которые сформированы у школьника в предыдущем классе.</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Современное обеспечение адекватных условий обучения и воспитания детей с задержкой психического развития способствует преодолению неуспеваемости учащихся, охране здоровья, профилактике асоциального поведения, их психических и физических нарушений. Программа специального (коррекционного) обучения составлена с учетом требований современной жизни общества и тех проблем, которые затрагивают интересы и потребности детей с ограниченными возможностями здоровья. Современное обеспечение адекватных условий обучения и воспитания детей с задержкой психического развития способствует преодолению неуспеваемости учащихся, охране здоровья, профилактике асоциального поведения, коррекции их психических и физических нарушений.</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Особенности адаптированной рабочей программы</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Программа составлена с учётом специфики обучающихся с</w:t>
      </w:r>
      <w:r w:rsidRPr="00281988">
        <w:rPr>
          <w:rFonts w:ascii="OpenSans" w:eastAsia="Times New Roman" w:hAnsi="OpenSans" w:cs="Times New Roman"/>
          <w:color w:val="000000"/>
          <w:sz w:val="21"/>
        </w:rPr>
        <w:t> </w:t>
      </w:r>
      <w:r w:rsidRPr="00281988">
        <w:rPr>
          <w:rFonts w:ascii="OpenSans" w:eastAsia="Times New Roman" w:hAnsi="OpenSans" w:cs="Times New Roman"/>
          <w:b/>
          <w:bCs/>
          <w:color w:val="000000"/>
          <w:sz w:val="21"/>
          <w:szCs w:val="21"/>
        </w:rPr>
        <w:t>ОВЗ</w:t>
      </w:r>
      <w:proofErr w:type="gramStart"/>
      <w:r w:rsidRPr="00281988">
        <w:rPr>
          <w:rFonts w:ascii="OpenSans" w:eastAsia="Times New Roman" w:hAnsi="OpenSans" w:cs="Times New Roman"/>
          <w:b/>
          <w:bCs/>
          <w:color w:val="000000"/>
          <w:sz w:val="21"/>
          <w:szCs w:val="21"/>
        </w:rPr>
        <w:t xml:space="preserve"> .</w:t>
      </w:r>
      <w:proofErr w:type="gramEnd"/>
      <w:r w:rsidRPr="00281988">
        <w:rPr>
          <w:rFonts w:ascii="OpenSans" w:eastAsia="Times New Roman" w:hAnsi="OpenSans" w:cs="Times New Roman"/>
          <w:color w:val="000000"/>
          <w:sz w:val="21"/>
          <w:szCs w:val="21"/>
        </w:rPr>
        <w:t>Для данной категории обучающихся характерны:</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Незрелость эмоционально-волевой сферы:</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Сниженный уровень познавательной деятельности;</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Недостаточная</w:t>
      </w:r>
      <w:proofErr w:type="gramEnd"/>
      <w:r w:rsidRPr="00281988">
        <w:rPr>
          <w:rFonts w:ascii="OpenSans" w:eastAsia="Times New Roman" w:hAnsi="OpenSans" w:cs="Times New Roman"/>
          <w:color w:val="000000"/>
          <w:sz w:val="21"/>
          <w:szCs w:val="21"/>
        </w:rPr>
        <w:t xml:space="preserve"> </w:t>
      </w:r>
      <w:proofErr w:type="spellStart"/>
      <w:r w:rsidRPr="00281988">
        <w:rPr>
          <w:rFonts w:ascii="OpenSans" w:eastAsia="Times New Roman" w:hAnsi="OpenSans" w:cs="Times New Roman"/>
          <w:color w:val="000000"/>
          <w:sz w:val="21"/>
          <w:szCs w:val="21"/>
        </w:rPr>
        <w:t>сформированность</w:t>
      </w:r>
      <w:proofErr w:type="spellEnd"/>
      <w:r w:rsidRPr="00281988">
        <w:rPr>
          <w:rFonts w:ascii="OpenSans" w:eastAsia="Times New Roman" w:hAnsi="OpenSans" w:cs="Times New Roman"/>
          <w:color w:val="000000"/>
          <w:sz w:val="21"/>
          <w:szCs w:val="21"/>
        </w:rPr>
        <w:t xml:space="preserve"> предпосылок к усвоению новых знаний и предметных понятий;</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Отсутствие у большинства </w:t>
      </w:r>
      <w:proofErr w:type="gramStart"/>
      <w:r w:rsidRPr="00281988">
        <w:rPr>
          <w:rFonts w:ascii="OpenSans" w:eastAsia="Times New Roman" w:hAnsi="OpenSans" w:cs="Times New Roman"/>
          <w:color w:val="000000"/>
          <w:sz w:val="21"/>
          <w:szCs w:val="21"/>
        </w:rPr>
        <w:t>обучающихся</w:t>
      </w:r>
      <w:proofErr w:type="gramEnd"/>
      <w:r w:rsidRPr="00281988">
        <w:rPr>
          <w:rFonts w:ascii="OpenSans" w:eastAsia="Times New Roman" w:hAnsi="OpenSans" w:cs="Times New Roman"/>
          <w:color w:val="000000"/>
          <w:sz w:val="21"/>
          <w:szCs w:val="21"/>
        </w:rPr>
        <w:t xml:space="preserve"> словесно-логической памяти;</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Совершенность мыслительных операций: мышление, память, внимание, восприятие;</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Отсутствие умения самостоятельно сравнивать, обобщать, классифицировать новый учебный материал без специальной педагогической поддержки;</w:t>
      </w:r>
    </w:p>
    <w:p w:rsidR="00281988" w:rsidRPr="00281988" w:rsidRDefault="00281988" w:rsidP="00281988">
      <w:pPr>
        <w:numPr>
          <w:ilvl w:val="0"/>
          <w:numId w:val="1"/>
        </w:numPr>
        <w:shd w:val="clear" w:color="auto" w:fill="FFFFFF"/>
        <w:spacing w:after="300" w:line="343" w:lineRule="atLeast"/>
        <w:ind w:left="300"/>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Трудности при составлении письменных ответов. У многих обучающихся недостаточно развиты навыки чтения, образно-эмоциональная речевая деятельность.</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Организация коррекционно-развивающего образова</w:t>
      </w:r>
      <w:r w:rsidRPr="00281988">
        <w:rPr>
          <w:rFonts w:ascii="OpenSans" w:eastAsia="Times New Roman" w:hAnsi="OpenSans" w:cs="Times New Roman"/>
          <w:b/>
          <w:bCs/>
          <w:color w:val="000000"/>
          <w:sz w:val="21"/>
          <w:szCs w:val="21"/>
        </w:rPr>
        <w:softHyphen/>
        <w:t>тельного процесса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Коррекционно-развивающий образовательный процесс регламентируется Типовым базисным планом образовательно</w:t>
      </w:r>
      <w:r w:rsidRPr="00281988">
        <w:rPr>
          <w:rFonts w:ascii="OpenSans" w:eastAsia="Times New Roman" w:hAnsi="OpenSans" w:cs="Times New Roman"/>
          <w:color w:val="000000"/>
          <w:sz w:val="21"/>
          <w:szCs w:val="21"/>
        </w:rPr>
        <w:softHyphen/>
        <w:t>го учреждения, утвержденным программами Министерства образования Российской Федерации, программами для массо</w:t>
      </w:r>
      <w:r w:rsidRPr="00281988">
        <w:rPr>
          <w:rFonts w:ascii="OpenSans" w:eastAsia="Times New Roman" w:hAnsi="OpenSans" w:cs="Times New Roman"/>
          <w:color w:val="000000"/>
          <w:sz w:val="21"/>
          <w:szCs w:val="21"/>
        </w:rPr>
        <w:softHyphen/>
        <w:t>вых классов.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Обучение для детей с ОВЗ обучающихся в классах организуется по учебникам массовых общеобразовательных классов.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Фронтальное коррекционно-развивающее обучение осуществляется учителем на всех уроках и должно обеспечить усвоение учебного материала в соответствии с государствен</w:t>
      </w:r>
      <w:r w:rsidRPr="00281988">
        <w:rPr>
          <w:rFonts w:ascii="OpenSans" w:eastAsia="Times New Roman" w:hAnsi="OpenSans" w:cs="Times New Roman"/>
          <w:color w:val="000000"/>
          <w:sz w:val="21"/>
          <w:szCs w:val="21"/>
        </w:rPr>
        <w:softHyphen/>
        <w:t>ным образовательным стандартом.</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Основными задачами коррекционно-развивающего обучения являются: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-активизация познавательной деятельности учащихся;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повышение уровня их умственного развития;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нормализация учебной деятельности;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-коррекция недостатков эмоционально-личностного и соци</w:t>
      </w:r>
      <w:r w:rsidRPr="00281988">
        <w:rPr>
          <w:rFonts w:ascii="OpenSans" w:eastAsia="Times New Roman" w:hAnsi="OpenSans" w:cs="Times New Roman"/>
          <w:color w:val="000000"/>
          <w:sz w:val="21"/>
          <w:szCs w:val="21"/>
        </w:rPr>
        <w:softHyphen/>
        <w:t>ального развития;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-социально-трудовая адаптация.</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Среди коррекционных задач особо выделяются и </w:t>
      </w:r>
      <w:proofErr w:type="gramStart"/>
      <w:r w:rsidRPr="00281988">
        <w:rPr>
          <w:rFonts w:ascii="OpenSans" w:eastAsia="Times New Roman" w:hAnsi="OpenSans" w:cs="Times New Roman"/>
          <w:b/>
          <w:bCs/>
          <w:color w:val="000000"/>
          <w:sz w:val="21"/>
          <w:szCs w:val="21"/>
        </w:rPr>
        <w:t>следующие</w:t>
      </w:r>
      <w:proofErr w:type="gramEnd"/>
      <w:r w:rsidRPr="00281988">
        <w:rPr>
          <w:rFonts w:ascii="OpenSans" w:eastAsia="Times New Roman" w:hAnsi="OpenSans" w:cs="Times New Roman"/>
          <w:b/>
          <w:bCs/>
          <w:color w:val="000000"/>
          <w:sz w:val="21"/>
          <w:szCs w:val="21"/>
        </w:rPr>
        <w:t>:</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развивать познавательную активность детей (достигается реализацией принципа доступности учебного материала, обес</w:t>
      </w:r>
      <w:r w:rsidRPr="00281988">
        <w:rPr>
          <w:rFonts w:ascii="OpenSans" w:eastAsia="Times New Roman" w:hAnsi="OpenSans" w:cs="Times New Roman"/>
          <w:color w:val="000000"/>
          <w:sz w:val="21"/>
          <w:szCs w:val="21"/>
        </w:rPr>
        <w:softHyphen/>
        <w:t>печением «эффекта новизны» при решении учебных задач);</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 развивать </w:t>
      </w:r>
      <w:proofErr w:type="spellStart"/>
      <w:r w:rsidRPr="00281988">
        <w:rPr>
          <w:rFonts w:ascii="OpenSans" w:eastAsia="Times New Roman" w:hAnsi="OpenSans" w:cs="Times New Roman"/>
          <w:color w:val="000000"/>
          <w:sz w:val="21"/>
          <w:szCs w:val="21"/>
        </w:rPr>
        <w:t>общеинтеллектуальные</w:t>
      </w:r>
      <w:proofErr w:type="spellEnd"/>
      <w:r w:rsidRPr="00281988">
        <w:rPr>
          <w:rFonts w:ascii="OpenSans" w:eastAsia="Times New Roman" w:hAnsi="OpenSans" w:cs="Times New Roman"/>
          <w:color w:val="000000"/>
          <w:sz w:val="21"/>
          <w:szCs w:val="21"/>
        </w:rPr>
        <w:t xml:space="preserve"> умения: приемы анали</w:t>
      </w:r>
      <w:r w:rsidRPr="00281988">
        <w:rPr>
          <w:rFonts w:ascii="OpenSans" w:eastAsia="Times New Roman" w:hAnsi="OpenSans" w:cs="Times New Roman"/>
          <w:color w:val="000000"/>
          <w:sz w:val="21"/>
          <w:szCs w:val="21"/>
        </w:rPr>
        <w:softHyphen/>
        <w:t>за, сравнения, обобщения, навыки группировки и классифи</w:t>
      </w:r>
      <w:r w:rsidRPr="00281988">
        <w:rPr>
          <w:rFonts w:ascii="OpenSans" w:eastAsia="Times New Roman" w:hAnsi="OpenSans" w:cs="Times New Roman"/>
          <w:color w:val="000000"/>
          <w:sz w:val="21"/>
          <w:szCs w:val="21"/>
        </w:rPr>
        <w:softHyphen/>
        <w:t>кации;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осуществлять нормализацию учебной деятельности, воспитывать навы</w:t>
      </w:r>
      <w:r w:rsidRPr="00281988">
        <w:rPr>
          <w:rFonts w:ascii="OpenSans" w:eastAsia="Times New Roman" w:hAnsi="OpenSans" w:cs="Times New Roman"/>
          <w:color w:val="000000"/>
          <w:sz w:val="21"/>
          <w:szCs w:val="21"/>
        </w:rPr>
        <w:softHyphen/>
        <w:t>ки самоконтроля, самооценки;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развивать словарь, устную монологическую речь детей в единстве с обогащением ребенка знаниями и представления</w:t>
      </w:r>
      <w:r w:rsidRPr="00281988">
        <w:rPr>
          <w:rFonts w:ascii="OpenSans" w:eastAsia="Times New Roman" w:hAnsi="OpenSans" w:cs="Times New Roman"/>
          <w:color w:val="000000"/>
          <w:sz w:val="21"/>
          <w:szCs w:val="21"/>
        </w:rPr>
        <w:softHyphen/>
        <w:t>ми об окружающей действительности;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 осуществлять </w:t>
      </w:r>
      <w:proofErr w:type="spellStart"/>
      <w:r w:rsidRPr="00281988">
        <w:rPr>
          <w:rFonts w:ascii="OpenSans" w:eastAsia="Times New Roman" w:hAnsi="OpenSans" w:cs="Times New Roman"/>
          <w:color w:val="000000"/>
          <w:sz w:val="21"/>
          <w:szCs w:val="21"/>
        </w:rPr>
        <w:t>психокоррекцию</w:t>
      </w:r>
      <w:proofErr w:type="spellEnd"/>
      <w:r w:rsidRPr="00281988">
        <w:rPr>
          <w:rFonts w:ascii="OpenSans" w:eastAsia="Times New Roman" w:hAnsi="OpenSans" w:cs="Times New Roman"/>
          <w:color w:val="000000"/>
          <w:sz w:val="21"/>
          <w:szCs w:val="21"/>
        </w:rPr>
        <w:t xml:space="preserve"> поведения ребенка;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проводить социальную профилактику, формировать навыки общения, правильного поведения.</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Особенности использования педагогических технологий</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Психологические особенности школьников классов с задержкой психического развития:</w:t>
      </w:r>
    </w:p>
    <w:p w:rsidR="00281988" w:rsidRPr="00281988" w:rsidRDefault="00281988" w:rsidP="00281988">
      <w:pPr>
        <w:numPr>
          <w:ilvl w:val="0"/>
          <w:numId w:val="2"/>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замедленный темп формирования обобщённых знаний,</w:t>
      </w:r>
    </w:p>
    <w:p w:rsidR="00281988" w:rsidRPr="00281988" w:rsidRDefault="00281988" w:rsidP="00281988">
      <w:pPr>
        <w:numPr>
          <w:ilvl w:val="0"/>
          <w:numId w:val="2"/>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интеллектуальная пассивность детей,</w:t>
      </w:r>
    </w:p>
    <w:p w:rsidR="00281988" w:rsidRPr="00281988" w:rsidRDefault="00281988" w:rsidP="00281988">
      <w:pPr>
        <w:numPr>
          <w:ilvl w:val="0"/>
          <w:numId w:val="2"/>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повышенная утомляемость в процессе интеллектуальной деятельности.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 учётом этих особенностей, в школе намечены пути обучения:</w:t>
      </w:r>
    </w:p>
    <w:p w:rsidR="00281988" w:rsidRPr="00281988" w:rsidRDefault="00281988" w:rsidP="00281988">
      <w:pPr>
        <w:numPr>
          <w:ilvl w:val="0"/>
          <w:numId w:val="3"/>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обучение в несколько замедленном темпе (особенно на начальном этапе изучения нового материала)</w:t>
      </w:r>
    </w:p>
    <w:p w:rsidR="00281988" w:rsidRPr="00281988" w:rsidRDefault="00281988" w:rsidP="00281988">
      <w:pPr>
        <w:numPr>
          <w:ilvl w:val="0"/>
          <w:numId w:val="3"/>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обучение с более широкой наглядной и словесной конкретизацией общих положений</w:t>
      </w:r>
    </w:p>
    <w:p w:rsidR="00281988" w:rsidRPr="00281988" w:rsidRDefault="00281988" w:rsidP="00281988">
      <w:pPr>
        <w:numPr>
          <w:ilvl w:val="0"/>
          <w:numId w:val="3"/>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обучение с большим количеством упражнений, выполнение которых опирается на прямой показ приёмов решения</w:t>
      </w:r>
    </w:p>
    <w:p w:rsidR="00281988" w:rsidRPr="00281988" w:rsidRDefault="00281988" w:rsidP="00281988">
      <w:pPr>
        <w:numPr>
          <w:ilvl w:val="0"/>
          <w:numId w:val="3"/>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постепенное сокращение помощи со стороны</w:t>
      </w:r>
    </w:p>
    <w:p w:rsidR="00281988" w:rsidRPr="00281988" w:rsidRDefault="00281988" w:rsidP="00281988">
      <w:pPr>
        <w:numPr>
          <w:ilvl w:val="0"/>
          <w:numId w:val="3"/>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постепенное повышение трудности заданий</w:t>
      </w:r>
    </w:p>
    <w:p w:rsidR="00281988" w:rsidRPr="00281988" w:rsidRDefault="00281988" w:rsidP="00281988">
      <w:pPr>
        <w:numPr>
          <w:ilvl w:val="0"/>
          <w:numId w:val="3"/>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 xml:space="preserve">постоянное </w:t>
      </w:r>
      <w:proofErr w:type="spellStart"/>
      <w:r w:rsidRPr="00281988">
        <w:rPr>
          <w:rFonts w:ascii="OpenSans" w:eastAsia="Times New Roman" w:hAnsi="OpenSans" w:cs="Times New Roman"/>
          <w:color w:val="000000"/>
          <w:sz w:val="17"/>
          <w:szCs w:val="17"/>
        </w:rPr>
        <w:t>уделение</w:t>
      </w:r>
      <w:proofErr w:type="spellEnd"/>
      <w:r w:rsidRPr="00281988">
        <w:rPr>
          <w:rFonts w:ascii="OpenSans" w:eastAsia="Times New Roman" w:hAnsi="OpenSans" w:cs="Times New Roman"/>
          <w:color w:val="000000"/>
          <w:sz w:val="17"/>
          <w:szCs w:val="17"/>
        </w:rPr>
        <w:t xml:space="preserve"> внимания </w:t>
      </w:r>
      <w:proofErr w:type="spellStart"/>
      <w:r w:rsidRPr="00281988">
        <w:rPr>
          <w:rFonts w:ascii="OpenSans" w:eastAsia="Times New Roman" w:hAnsi="OpenSans" w:cs="Times New Roman"/>
          <w:color w:val="000000"/>
          <w:sz w:val="17"/>
          <w:szCs w:val="17"/>
        </w:rPr>
        <w:t>мотивационно-занимательной</w:t>
      </w:r>
      <w:proofErr w:type="spellEnd"/>
      <w:r w:rsidRPr="00281988">
        <w:rPr>
          <w:rFonts w:ascii="OpenSans" w:eastAsia="Times New Roman" w:hAnsi="OpenSans" w:cs="Times New Roman"/>
          <w:color w:val="000000"/>
          <w:sz w:val="17"/>
          <w:szCs w:val="17"/>
        </w:rPr>
        <w:t xml:space="preserve"> стороне обучения, стимулирующей развитие познавательных интересов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определении методик обучения особое внимание уделяется повышению уровня интеллектуального развития учащихся. Характерной особенностью учебно-воспитательного процесса в этих классах является не пассивное приспособление к слабым сторонам психики детей, а принцип активного воздействия на их умственное развитие в целях максимального использования потенциальных возможностей каждого.</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целях успешного решения задач обучения в этих классах активно ис</w:t>
      </w:r>
      <w:r w:rsidRPr="00281988">
        <w:rPr>
          <w:rFonts w:ascii="OpenSans" w:eastAsia="Times New Roman" w:hAnsi="OpenSans" w:cs="Times New Roman"/>
          <w:color w:val="000000"/>
          <w:sz w:val="21"/>
          <w:szCs w:val="21"/>
        </w:rPr>
        <w:softHyphen/>
        <w:t>пользуются организационно-педагогические технологии: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1) Сочетание индивидуальной и дифференцированной работы с </w:t>
      </w:r>
      <w:proofErr w:type="gramStart"/>
      <w:r w:rsidRPr="00281988">
        <w:rPr>
          <w:rFonts w:ascii="OpenSans" w:eastAsia="Times New Roman" w:hAnsi="OpenSans" w:cs="Times New Roman"/>
          <w:color w:val="000000"/>
          <w:sz w:val="21"/>
          <w:szCs w:val="21"/>
        </w:rPr>
        <w:t>учащимися</w:t>
      </w:r>
      <w:proofErr w:type="gramEnd"/>
      <w:r w:rsidRPr="00281988">
        <w:rPr>
          <w:rFonts w:ascii="OpenSans" w:eastAsia="Times New Roman" w:hAnsi="OpenSans" w:cs="Times New Roman"/>
          <w:color w:val="000000"/>
          <w:sz w:val="21"/>
          <w:szCs w:val="21"/>
        </w:rPr>
        <w:t xml:space="preserve"> а уроке и на уроке коррекции, с целью устранения причин, вызывающих труд</w:t>
      </w:r>
      <w:r w:rsidRPr="00281988">
        <w:rPr>
          <w:rFonts w:ascii="OpenSans" w:eastAsia="Times New Roman" w:hAnsi="OpenSans" w:cs="Times New Roman"/>
          <w:color w:val="000000"/>
          <w:sz w:val="21"/>
          <w:szCs w:val="21"/>
        </w:rPr>
        <w:softHyphen/>
        <w:t>ность в обучении, оказание индивидуальной помощи учащимся,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Коммуникативно-диалоговая технология в целях развития коммуни</w:t>
      </w:r>
      <w:r w:rsidRPr="00281988">
        <w:rPr>
          <w:rFonts w:ascii="OpenSans" w:eastAsia="Times New Roman" w:hAnsi="OpenSans" w:cs="Times New Roman"/>
          <w:color w:val="000000"/>
          <w:sz w:val="21"/>
          <w:szCs w:val="21"/>
        </w:rPr>
        <w:softHyphen/>
        <w:t>кативной культуры, развития речи, памяти и т.д.</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Из предметных технологий используются в основном игровая техно</w:t>
      </w:r>
      <w:r w:rsidRPr="00281988">
        <w:rPr>
          <w:rFonts w:ascii="OpenSans" w:eastAsia="Times New Roman" w:hAnsi="OpenSans" w:cs="Times New Roman"/>
          <w:color w:val="000000"/>
          <w:sz w:val="21"/>
          <w:szCs w:val="21"/>
        </w:rPr>
        <w:softHyphen/>
        <w:t>логия для развития познавательных интересов учащихся в соответствии с возрас</w:t>
      </w:r>
      <w:r w:rsidRPr="00281988">
        <w:rPr>
          <w:rFonts w:ascii="OpenSans" w:eastAsia="Times New Roman" w:hAnsi="OpenSans" w:cs="Times New Roman"/>
          <w:color w:val="000000"/>
          <w:sz w:val="21"/>
          <w:szCs w:val="21"/>
        </w:rPr>
        <w:softHyphen/>
        <w:t>тными особенностями детей.</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1.1.</w:t>
      </w:r>
      <w:r w:rsidRPr="00281988">
        <w:rPr>
          <w:rFonts w:ascii="OpenSans" w:eastAsia="Times New Roman" w:hAnsi="OpenSans" w:cs="Times New Roman"/>
          <w:color w:val="000000"/>
          <w:sz w:val="21"/>
          <w:szCs w:val="21"/>
        </w:rPr>
        <w:t>Адаптированная рабочая программа по учебному предмету «Русский язык» для ученика 8-А класса МБОУ СОШ №8 Миронова Сергея составлена основе следующих документов: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1.Федерального компонента государственных образовательных стандартов начального общего, основного общего, среднего (полного) общего образования, утвержденного приказом Минобразования России от 5.03.2004 г. № 1089. (с последующими изменениями).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xml:space="preserve">2. </w:t>
      </w:r>
      <w:proofErr w:type="gramStart"/>
      <w:r w:rsidRPr="00281988">
        <w:rPr>
          <w:rFonts w:ascii="OpenSans" w:eastAsia="Times New Roman" w:hAnsi="OpenSans" w:cs="Times New Roman"/>
          <w:color w:val="000000"/>
          <w:sz w:val="21"/>
          <w:szCs w:val="21"/>
        </w:rPr>
        <w:t>Федерального перечня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утвержденного приказом Министерства образования и науки Российской Федерации от 31.03.2014 № 253).</w:t>
      </w:r>
      <w:proofErr w:type="gramEnd"/>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Примерной программы основного общего образования по русскому языку для образовательных учреждений с русским языком обучения (Письмо Министерства образования и науки Российской Федерации от 07.07.2005 № 03-1263).</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4.Учебного плана МБОУ СОШ №8,</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5. Положения о структуре, порядке разработки и утверждения рабочих программ учебных предметов, курсов, дисциплин (модулей) МБОУ СОШ №8по реализации ФК </w:t>
      </w:r>
      <w:proofErr w:type="spellStart"/>
      <w:r w:rsidRPr="00281988">
        <w:rPr>
          <w:rFonts w:ascii="OpenSans" w:eastAsia="Times New Roman" w:hAnsi="OpenSans" w:cs="Times New Roman"/>
          <w:color w:val="000000"/>
          <w:sz w:val="21"/>
          <w:szCs w:val="21"/>
        </w:rPr>
        <w:t>ГОСв</w:t>
      </w:r>
      <w:proofErr w:type="spellEnd"/>
      <w:r w:rsidRPr="00281988">
        <w:rPr>
          <w:rFonts w:ascii="OpenSans" w:eastAsia="Times New Roman" w:hAnsi="OpenSans" w:cs="Times New Roman"/>
          <w:color w:val="000000"/>
          <w:sz w:val="21"/>
          <w:szCs w:val="21"/>
        </w:rPr>
        <w:t xml:space="preserve"> соответствии с программой для общеобразовательных учреждений Министерства образования и науки РФ «Русский язык. 5-9 классы» под редакцией М. Т. Баранова, Т. А. </w:t>
      </w:r>
      <w:proofErr w:type="spellStart"/>
      <w:r w:rsidRPr="00281988">
        <w:rPr>
          <w:rFonts w:ascii="OpenSans" w:eastAsia="Times New Roman" w:hAnsi="OpenSans" w:cs="Times New Roman"/>
          <w:color w:val="000000"/>
          <w:sz w:val="21"/>
          <w:szCs w:val="21"/>
        </w:rPr>
        <w:t>Ладыженской</w:t>
      </w:r>
      <w:proofErr w:type="spellEnd"/>
      <w:r w:rsidRPr="00281988">
        <w:rPr>
          <w:rFonts w:ascii="OpenSans" w:eastAsia="Times New Roman" w:hAnsi="OpenSans" w:cs="Times New Roman"/>
          <w:color w:val="000000"/>
          <w:sz w:val="21"/>
          <w:szCs w:val="21"/>
        </w:rPr>
        <w:t xml:space="preserve"> (М., «Просвещение», 2008 год).</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1.2 Сведения о </w:t>
      </w:r>
      <w:proofErr w:type="gramStart"/>
      <w:r w:rsidRPr="00281988">
        <w:rPr>
          <w:rFonts w:ascii="OpenSans" w:eastAsia="Times New Roman" w:hAnsi="OpenSans" w:cs="Times New Roman"/>
          <w:b/>
          <w:bCs/>
          <w:color w:val="000000"/>
          <w:sz w:val="21"/>
          <w:szCs w:val="21"/>
        </w:rPr>
        <w:t>реализуемом</w:t>
      </w:r>
      <w:proofErr w:type="gramEnd"/>
      <w:r w:rsidRPr="00281988">
        <w:rPr>
          <w:rFonts w:ascii="OpenSans" w:eastAsia="Times New Roman" w:hAnsi="OpenSans" w:cs="Times New Roman"/>
          <w:b/>
          <w:bCs/>
          <w:color w:val="000000"/>
          <w:sz w:val="21"/>
          <w:szCs w:val="21"/>
        </w:rPr>
        <w:t xml:space="preserve"> УМК</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r w:rsidRPr="00281988">
        <w:rPr>
          <w:rFonts w:ascii="OpenSans" w:eastAsia="Times New Roman" w:hAnsi="OpenSans" w:cs="Times New Roman"/>
          <w:b/>
          <w:bCs/>
          <w:color w:val="000000"/>
          <w:sz w:val="21"/>
          <w:szCs w:val="21"/>
        </w:rPr>
        <w:t>.</w:t>
      </w:r>
      <w:r w:rsidRPr="00281988">
        <w:rPr>
          <w:rFonts w:ascii="OpenSans" w:eastAsia="Times New Roman" w:hAnsi="OpenSans" w:cs="Times New Roman"/>
          <w:color w:val="000000"/>
          <w:sz w:val="21"/>
          <w:szCs w:val="21"/>
        </w:rPr>
        <w:t xml:space="preserve">Программа для общеобразовательных учреждений Министерства образования и науки РФ «Русский язык. 5-9 классы» под редакцией М. Т. Баранова, Т. А. </w:t>
      </w:r>
      <w:proofErr w:type="spellStart"/>
      <w:r w:rsidRPr="00281988">
        <w:rPr>
          <w:rFonts w:ascii="OpenSans" w:eastAsia="Times New Roman" w:hAnsi="OpenSans" w:cs="Times New Roman"/>
          <w:color w:val="000000"/>
          <w:sz w:val="21"/>
          <w:szCs w:val="21"/>
        </w:rPr>
        <w:t>Лады</w:t>
      </w:r>
      <w:r>
        <w:rPr>
          <w:rFonts w:ascii="OpenSans" w:eastAsia="Times New Roman" w:hAnsi="OpenSans" w:cs="Times New Roman"/>
          <w:color w:val="000000"/>
          <w:sz w:val="21"/>
          <w:szCs w:val="21"/>
        </w:rPr>
        <w:t>женской</w:t>
      </w:r>
      <w:proofErr w:type="spellEnd"/>
      <w:r>
        <w:rPr>
          <w:rFonts w:ascii="OpenSans" w:eastAsia="Times New Roman" w:hAnsi="OpenSans" w:cs="Times New Roman"/>
          <w:color w:val="000000"/>
          <w:sz w:val="21"/>
          <w:szCs w:val="21"/>
        </w:rPr>
        <w:t xml:space="preserve"> (М., «Просвещение», 20</w:t>
      </w:r>
      <w:r>
        <w:rPr>
          <w:rFonts w:eastAsia="Times New Roman" w:cs="Times New Roman"/>
          <w:color w:val="000000"/>
          <w:sz w:val="21"/>
          <w:szCs w:val="21"/>
        </w:rPr>
        <w:t>16</w:t>
      </w:r>
      <w:r w:rsidRPr="00281988">
        <w:rPr>
          <w:rFonts w:ascii="OpenSans" w:eastAsia="Times New Roman" w:hAnsi="OpenSans" w:cs="Times New Roman"/>
          <w:color w:val="000000"/>
          <w:sz w:val="21"/>
          <w:szCs w:val="21"/>
        </w:rPr>
        <w:t xml:space="preserve"> год).</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2.Учебник М. Т. Баранов, Т. А. </w:t>
      </w:r>
      <w:proofErr w:type="spellStart"/>
      <w:r w:rsidRPr="00281988">
        <w:rPr>
          <w:rFonts w:ascii="OpenSans" w:eastAsia="Times New Roman" w:hAnsi="OpenSans" w:cs="Times New Roman"/>
          <w:color w:val="000000"/>
          <w:sz w:val="21"/>
          <w:szCs w:val="21"/>
        </w:rPr>
        <w:t>Ладыженская</w:t>
      </w:r>
      <w:proofErr w:type="spellEnd"/>
      <w:proofErr w:type="gramStart"/>
      <w:r w:rsidRPr="00281988">
        <w:rPr>
          <w:rFonts w:ascii="OpenSans" w:eastAsia="Times New Roman" w:hAnsi="OpenSans" w:cs="Times New Roman"/>
          <w:color w:val="000000"/>
          <w:sz w:val="21"/>
          <w:szCs w:val="21"/>
        </w:rPr>
        <w:t xml:space="preserve"> ,</w:t>
      </w:r>
      <w:proofErr w:type="gramEnd"/>
      <w:r w:rsidRPr="00281988">
        <w:rPr>
          <w:rFonts w:ascii="OpenSans" w:eastAsia="Times New Roman" w:hAnsi="OpenSans" w:cs="Times New Roman"/>
          <w:color w:val="000000"/>
          <w:sz w:val="21"/>
          <w:szCs w:val="21"/>
        </w:rPr>
        <w:t xml:space="preserve"> под ред. Н.Г. </w:t>
      </w:r>
      <w:proofErr w:type="spellStart"/>
      <w:r w:rsidRPr="00281988">
        <w:rPr>
          <w:rFonts w:ascii="OpenSans" w:eastAsia="Times New Roman" w:hAnsi="OpenSans" w:cs="Times New Roman"/>
          <w:color w:val="000000"/>
          <w:sz w:val="21"/>
          <w:szCs w:val="21"/>
        </w:rPr>
        <w:t>Ш</w:t>
      </w:r>
      <w:r>
        <w:rPr>
          <w:rFonts w:ascii="OpenSans" w:eastAsia="Times New Roman" w:hAnsi="OpenSans" w:cs="Times New Roman"/>
          <w:color w:val="000000"/>
          <w:sz w:val="21"/>
          <w:szCs w:val="21"/>
        </w:rPr>
        <w:t>анского</w:t>
      </w:r>
      <w:proofErr w:type="spellEnd"/>
      <w:r>
        <w:rPr>
          <w:rFonts w:ascii="OpenSans" w:eastAsia="Times New Roman" w:hAnsi="OpenSans" w:cs="Times New Roman"/>
          <w:color w:val="000000"/>
          <w:sz w:val="21"/>
          <w:szCs w:val="21"/>
        </w:rPr>
        <w:t xml:space="preserve"> (М., «Просвещение», 201</w:t>
      </w:r>
      <w:r>
        <w:rPr>
          <w:rFonts w:eastAsia="Times New Roman" w:cs="Times New Roman"/>
          <w:color w:val="000000"/>
          <w:sz w:val="21"/>
          <w:szCs w:val="21"/>
        </w:rPr>
        <w:t>8</w:t>
      </w:r>
      <w:r w:rsidRPr="00281988">
        <w:rPr>
          <w:rFonts w:ascii="OpenSans" w:eastAsia="Times New Roman" w:hAnsi="OpenSans" w:cs="Times New Roman"/>
          <w:color w:val="000000"/>
          <w:sz w:val="21"/>
          <w:szCs w:val="21"/>
        </w:rPr>
        <w:t>год).</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1.3 Цели обучения русскому языку</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Целями и задачами изучения русского языка в основной школе являются:</w:t>
      </w:r>
    </w:p>
    <w:p w:rsidR="00281988" w:rsidRPr="00281988" w:rsidRDefault="00281988" w:rsidP="00281988">
      <w:pPr>
        <w:numPr>
          <w:ilvl w:val="0"/>
          <w:numId w:val="4"/>
        </w:numPr>
        <w:shd w:val="clear" w:color="auto" w:fill="FFFFFF"/>
        <w:spacing w:after="300" w:line="343" w:lineRule="atLeast"/>
        <w:ind w:left="0"/>
        <w:rPr>
          <w:rFonts w:ascii="OpenSans" w:eastAsia="Times New Roman" w:hAnsi="OpenSans" w:cs="Times New Roman"/>
          <w:color w:val="000000"/>
          <w:sz w:val="17"/>
          <w:szCs w:val="17"/>
        </w:rPr>
      </w:pPr>
      <w:proofErr w:type="gramStart"/>
      <w:r w:rsidRPr="00281988">
        <w:rPr>
          <w:rFonts w:ascii="OpenSans" w:eastAsia="Times New Roman" w:hAnsi="OpenSans" w:cs="Times New Roman"/>
          <w:color w:val="000000"/>
          <w:sz w:val="17"/>
          <w:szCs w:val="17"/>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воспринимающего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numPr>
          <w:ilvl w:val="0"/>
          <w:numId w:val="5"/>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281988">
        <w:rPr>
          <w:rFonts w:ascii="OpenSans" w:eastAsia="Times New Roman" w:hAnsi="OpenSans" w:cs="Times New Roman"/>
          <w:color w:val="000000"/>
          <w:sz w:val="17"/>
          <w:szCs w:val="17"/>
        </w:rPr>
        <w:t>общеучебными</w:t>
      </w:r>
      <w:proofErr w:type="spellEnd"/>
      <w:r w:rsidRPr="00281988">
        <w:rPr>
          <w:rFonts w:ascii="OpenSans" w:eastAsia="Times New Roman" w:hAnsi="OpenSans" w:cs="Times New Roman"/>
          <w:color w:val="000000"/>
          <w:sz w:val="17"/>
          <w:szCs w:val="17"/>
        </w:rPr>
        <w:t xml:space="preserve"> умениями и универсальными учебными действиями, формирование навыков самостоятельной учебной деятельности, самообразования;</w:t>
      </w:r>
    </w:p>
    <w:p w:rsidR="00281988" w:rsidRPr="00281988" w:rsidRDefault="00281988" w:rsidP="00281988">
      <w:pPr>
        <w:numPr>
          <w:ilvl w:val="0"/>
          <w:numId w:val="5"/>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281988" w:rsidRPr="00281988" w:rsidRDefault="00281988" w:rsidP="00281988">
      <w:pPr>
        <w:numPr>
          <w:ilvl w:val="0"/>
          <w:numId w:val="5"/>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281988" w:rsidRPr="00281988" w:rsidRDefault="00281988" w:rsidP="00281988">
      <w:pPr>
        <w:numPr>
          <w:ilvl w:val="0"/>
          <w:numId w:val="5"/>
        </w:numPr>
        <w:shd w:val="clear" w:color="auto" w:fill="FFFFFF"/>
        <w:spacing w:after="300" w:line="343" w:lineRule="atLeast"/>
        <w:ind w:left="0"/>
        <w:rPr>
          <w:rFonts w:ascii="OpenSans" w:eastAsia="Times New Roman" w:hAnsi="OpenSans" w:cs="Times New Roman"/>
          <w:color w:val="000000"/>
          <w:sz w:val="17"/>
          <w:szCs w:val="17"/>
        </w:rPr>
      </w:pPr>
      <w:r w:rsidRPr="00281988">
        <w:rPr>
          <w:rFonts w:ascii="OpenSans" w:eastAsia="Times New Roman" w:hAnsi="OpenSans" w:cs="Times New Roman"/>
          <w:color w:val="000000"/>
          <w:sz w:val="17"/>
          <w:szCs w:val="17"/>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br/>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1.4 </w:t>
      </w:r>
      <w:proofErr w:type="spellStart"/>
      <w:r w:rsidRPr="00281988">
        <w:rPr>
          <w:rFonts w:ascii="OpenSans" w:eastAsia="Times New Roman" w:hAnsi="OpenSans" w:cs="Times New Roman"/>
          <w:b/>
          <w:bCs/>
          <w:color w:val="000000"/>
          <w:sz w:val="21"/>
          <w:szCs w:val="21"/>
        </w:rPr>
        <w:t>Общеучебные</w:t>
      </w:r>
      <w:proofErr w:type="spellEnd"/>
      <w:r w:rsidRPr="00281988">
        <w:rPr>
          <w:rFonts w:ascii="OpenSans" w:eastAsia="Times New Roman" w:hAnsi="OpenSans" w:cs="Times New Roman"/>
          <w:b/>
          <w:bCs/>
          <w:color w:val="000000"/>
          <w:sz w:val="21"/>
          <w:szCs w:val="21"/>
        </w:rPr>
        <w:t xml:space="preserve"> умения, навыки и способы деятельности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Направленность курса на интенсивное речевое и интеллектуальное развитие создает условия и для реализации </w:t>
      </w:r>
      <w:proofErr w:type="spellStart"/>
      <w:r w:rsidRPr="00281988">
        <w:rPr>
          <w:rFonts w:ascii="OpenSans" w:eastAsia="Times New Roman" w:hAnsi="OpenSans" w:cs="Times New Roman"/>
          <w:color w:val="000000"/>
          <w:sz w:val="21"/>
          <w:szCs w:val="21"/>
        </w:rPr>
        <w:t>надпредметной</w:t>
      </w:r>
      <w:proofErr w:type="spellEnd"/>
      <w:r w:rsidRPr="00281988">
        <w:rPr>
          <w:rFonts w:ascii="OpenSans" w:eastAsia="Times New Roman" w:hAnsi="OpenSans" w:cs="Times New Roman"/>
          <w:color w:val="000000"/>
          <w:sz w:val="21"/>
          <w:szCs w:val="21"/>
        </w:rPr>
        <w:t xml:space="preserve"> функции, которую русский язык выполняет в системе школьного образования. В процессе обучения учащийся получает возможность совершенствовать </w:t>
      </w:r>
      <w:proofErr w:type="spellStart"/>
      <w:r w:rsidRPr="00281988">
        <w:rPr>
          <w:rFonts w:ascii="OpenSans" w:eastAsia="Times New Roman" w:hAnsi="OpenSans" w:cs="Times New Roman"/>
          <w:color w:val="000000"/>
          <w:sz w:val="21"/>
          <w:szCs w:val="21"/>
        </w:rPr>
        <w:t>общеучебные</w:t>
      </w:r>
      <w:proofErr w:type="spellEnd"/>
      <w:r w:rsidRPr="00281988">
        <w:rPr>
          <w:rFonts w:ascii="OpenSans" w:eastAsia="Times New Roman" w:hAnsi="OpenSans" w:cs="Times New Roman"/>
          <w:color w:val="000000"/>
          <w:sz w:val="21"/>
          <w:szCs w:val="21"/>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В процессе изучения русского (родного) языка совершенствуются и развиваются следующие </w:t>
      </w:r>
      <w:proofErr w:type="spellStart"/>
      <w:r w:rsidRPr="00281988">
        <w:rPr>
          <w:rFonts w:ascii="OpenSans" w:eastAsia="Times New Roman" w:hAnsi="OpenSans" w:cs="Times New Roman"/>
          <w:color w:val="000000"/>
          <w:sz w:val="21"/>
          <w:szCs w:val="21"/>
        </w:rPr>
        <w:t>общеучебные</w:t>
      </w:r>
      <w:proofErr w:type="spellEnd"/>
      <w:r w:rsidRPr="00281988">
        <w:rPr>
          <w:rFonts w:ascii="OpenSans" w:eastAsia="Times New Roman" w:hAnsi="OpenSans" w:cs="Times New Roman"/>
          <w:color w:val="000000"/>
          <w:sz w:val="21"/>
          <w:szCs w:val="21"/>
        </w:rPr>
        <w:t xml:space="preserve"> умения:</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rPr>
        <w:t>- коммуникативные</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roofErr w:type="gramStart"/>
      <w:r w:rsidRPr="00281988">
        <w:rPr>
          <w:rFonts w:ascii="OpenSans" w:eastAsia="Times New Roman" w:hAnsi="OpenSans" w:cs="Times New Roman"/>
          <w:b/>
          <w:bCs/>
          <w:i/>
          <w:iCs/>
          <w:color w:val="000000"/>
          <w:sz w:val="21"/>
          <w:szCs w:val="21"/>
        </w:rPr>
        <w:t>- интеллектуальные</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(сравнение и сопоставление, соотнесение, синтез, обобщение, абстрагирование, оценивание и классификация);</w:t>
      </w:r>
      <w:proofErr w:type="gramEnd"/>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rPr>
        <w:t xml:space="preserve">- </w:t>
      </w:r>
      <w:proofErr w:type="gramStart"/>
      <w:r w:rsidRPr="00281988">
        <w:rPr>
          <w:rFonts w:ascii="OpenSans" w:eastAsia="Times New Roman" w:hAnsi="OpenSans" w:cs="Times New Roman"/>
          <w:b/>
          <w:bCs/>
          <w:i/>
          <w:iCs/>
          <w:color w:val="000000"/>
          <w:sz w:val="21"/>
          <w:szCs w:val="21"/>
        </w:rPr>
        <w:t>информационные</w:t>
      </w:r>
      <w:proofErr w:type="gramEnd"/>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(умение осуществлять библиографический поиск, извлекать информацию из различных источников, умение работать с текстом);</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rPr>
        <w:t>- организационны</w:t>
      </w:r>
      <w:proofErr w:type="gramStart"/>
      <w:r w:rsidRPr="00281988">
        <w:rPr>
          <w:rFonts w:ascii="OpenSans" w:eastAsia="Times New Roman" w:hAnsi="OpenSans" w:cs="Times New Roman"/>
          <w:b/>
          <w:bCs/>
          <w:i/>
          <w:iCs/>
          <w:color w:val="000000"/>
          <w:sz w:val="21"/>
          <w:szCs w:val="21"/>
        </w:rPr>
        <w:t>е</w:t>
      </w:r>
      <w:r w:rsidRPr="00281988">
        <w:rPr>
          <w:rFonts w:ascii="OpenSans" w:eastAsia="Times New Roman" w:hAnsi="OpenSans" w:cs="Times New Roman"/>
          <w:color w:val="000000"/>
          <w:sz w:val="21"/>
          <w:szCs w:val="21"/>
        </w:rPr>
        <w:t>(</w:t>
      </w:r>
      <w:proofErr w:type="gramEnd"/>
      <w:r w:rsidRPr="00281988">
        <w:rPr>
          <w:rFonts w:ascii="OpenSans" w:eastAsia="Times New Roman" w:hAnsi="OpenSans" w:cs="Times New Roman"/>
          <w:color w:val="000000"/>
          <w:sz w:val="21"/>
          <w:szCs w:val="21"/>
        </w:rPr>
        <w:t xml:space="preserve">умение формулировать цель деятельности, планировать ее, осуществлять самоконтроль, самооценку, </w:t>
      </w:r>
      <w:proofErr w:type="spellStart"/>
      <w:r w:rsidRPr="00281988">
        <w:rPr>
          <w:rFonts w:ascii="OpenSans" w:eastAsia="Times New Roman" w:hAnsi="OpenSans" w:cs="Times New Roman"/>
          <w:color w:val="000000"/>
          <w:sz w:val="21"/>
          <w:szCs w:val="21"/>
        </w:rPr>
        <w:t>самокоррекцию</w:t>
      </w:r>
      <w:proofErr w:type="spellEnd"/>
      <w:r w:rsidRPr="00281988">
        <w:rPr>
          <w:rFonts w:ascii="OpenSans" w:eastAsia="Times New Roman" w:hAnsi="OpenSans" w:cs="Times New Roman"/>
          <w:color w:val="000000"/>
          <w:sz w:val="21"/>
          <w:szCs w:val="21"/>
        </w:rPr>
        <w:t>).</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1.5 Обязательный минимум содержания основной образовательной программы «Русский язык»</w:t>
      </w:r>
    </w:p>
    <w:tbl>
      <w:tblPr>
        <w:tblW w:w="10545" w:type="dxa"/>
        <w:tblInd w:w="-1021" w:type="dxa"/>
        <w:shd w:val="clear" w:color="auto" w:fill="FFFFFF"/>
        <w:tblCellMar>
          <w:left w:w="0" w:type="dxa"/>
          <w:right w:w="0" w:type="dxa"/>
        </w:tblCellMar>
        <w:tblLook w:val="04A0"/>
      </w:tblPr>
      <w:tblGrid>
        <w:gridCol w:w="872"/>
        <w:gridCol w:w="6496"/>
        <w:gridCol w:w="1139"/>
        <w:gridCol w:w="1011"/>
        <w:gridCol w:w="1027"/>
      </w:tblGrid>
      <w:tr w:rsidR="00281988" w:rsidRPr="00281988" w:rsidTr="00281988">
        <w:tc>
          <w:tcPr>
            <w:tcW w:w="8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w:t>
            </w:r>
            <w:proofErr w:type="gramStart"/>
            <w:r w:rsidRPr="00281988">
              <w:rPr>
                <w:rFonts w:ascii="OpenSans" w:eastAsia="Times New Roman" w:hAnsi="OpenSans" w:cs="Times New Roman"/>
                <w:b/>
                <w:bCs/>
                <w:color w:val="000000"/>
                <w:sz w:val="21"/>
                <w:szCs w:val="21"/>
              </w:rPr>
              <w:t>П</w:t>
            </w:r>
            <w:proofErr w:type="gramEnd"/>
            <w:r w:rsidRPr="00281988">
              <w:rPr>
                <w:rFonts w:ascii="OpenSans" w:eastAsia="Times New Roman" w:hAnsi="OpenSans" w:cs="Times New Roman"/>
                <w:b/>
                <w:bCs/>
                <w:color w:val="000000"/>
                <w:sz w:val="21"/>
                <w:szCs w:val="21"/>
              </w:rPr>
              <w:t>/П</w:t>
            </w:r>
          </w:p>
        </w:tc>
        <w:tc>
          <w:tcPr>
            <w:tcW w:w="6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p>
          <w:p w:rsidR="00281988" w:rsidRPr="00281988" w:rsidRDefault="00281988" w:rsidP="00281988">
            <w:pPr>
              <w:spacing w:after="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ТЕМА</w:t>
            </w:r>
          </w:p>
        </w:tc>
        <w:tc>
          <w:tcPr>
            <w:tcW w:w="11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Кол-во часов</w:t>
            </w:r>
          </w:p>
        </w:tc>
        <w:tc>
          <w:tcPr>
            <w:tcW w:w="1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Кол-во часов на К/</w:t>
            </w:r>
            <w:proofErr w:type="gramStart"/>
            <w:r w:rsidRPr="00281988">
              <w:rPr>
                <w:rFonts w:ascii="OpenSans" w:eastAsia="Times New Roman" w:hAnsi="OpenSans" w:cs="Times New Roman"/>
                <w:b/>
                <w:bCs/>
                <w:color w:val="000000"/>
                <w:sz w:val="21"/>
                <w:szCs w:val="21"/>
              </w:rPr>
              <w:t>Р</w:t>
            </w:r>
            <w:proofErr w:type="gramEnd"/>
          </w:p>
        </w:tc>
        <w:tc>
          <w:tcPr>
            <w:tcW w:w="10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Кол-во часов на </w:t>
            </w:r>
            <w:proofErr w:type="gramStart"/>
            <w:r w:rsidRPr="00281988">
              <w:rPr>
                <w:rFonts w:ascii="OpenSans" w:eastAsia="Times New Roman" w:hAnsi="OpenSans" w:cs="Times New Roman"/>
                <w:b/>
                <w:bCs/>
                <w:color w:val="000000"/>
                <w:sz w:val="21"/>
                <w:szCs w:val="21"/>
              </w:rPr>
              <w:t>Р</w:t>
            </w:r>
            <w:proofErr w:type="gramEnd"/>
            <w:r w:rsidRPr="00281988">
              <w:rPr>
                <w:rFonts w:ascii="OpenSans" w:eastAsia="Times New Roman" w:hAnsi="OpenSans" w:cs="Times New Roman"/>
                <w:b/>
                <w:bCs/>
                <w:color w:val="000000"/>
                <w:sz w:val="21"/>
                <w:szCs w:val="21"/>
              </w:rPr>
              <w:t>/Р</w:t>
            </w:r>
          </w:p>
        </w:tc>
      </w:tr>
      <w:tr w:rsidR="00281988" w:rsidRPr="00281988" w:rsidTr="00281988">
        <w:tc>
          <w:tcPr>
            <w:tcW w:w="8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6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Введение.</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Морфологический разбор частей речи.</w:t>
            </w:r>
          </w:p>
        </w:tc>
        <w:tc>
          <w:tcPr>
            <w:tcW w:w="11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1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p>
        </w:tc>
        <w:tc>
          <w:tcPr>
            <w:tcW w:w="10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p>
        </w:tc>
      </w:tr>
      <w:tr w:rsidR="00281988" w:rsidRPr="00281988" w:rsidTr="00281988">
        <w:tc>
          <w:tcPr>
            <w:tcW w:w="8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6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Повторение </w:t>
            </w:r>
            <w:proofErr w:type="gramStart"/>
            <w:r w:rsidRPr="00281988">
              <w:rPr>
                <w:rFonts w:ascii="OpenSans" w:eastAsia="Times New Roman" w:hAnsi="OpenSans" w:cs="Times New Roman"/>
                <w:color w:val="000000"/>
                <w:sz w:val="21"/>
                <w:szCs w:val="21"/>
              </w:rPr>
              <w:t>изученного</w:t>
            </w:r>
            <w:proofErr w:type="gramEnd"/>
            <w:r w:rsidRPr="00281988">
              <w:rPr>
                <w:rFonts w:ascii="OpenSans" w:eastAsia="Times New Roman" w:hAnsi="OpenSans" w:cs="Times New Roman"/>
                <w:color w:val="000000"/>
                <w:sz w:val="21"/>
                <w:szCs w:val="21"/>
              </w:rPr>
              <w:t xml:space="preserve"> в V-VII классах.</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Языковая система. Фонетика и графика. Орфография.</w:t>
            </w:r>
          </w:p>
          <w:p w:rsidR="00281988" w:rsidRPr="00281988" w:rsidRDefault="00281988" w:rsidP="00281988">
            <w:pPr>
              <w:spacing w:after="300" w:line="343" w:lineRule="atLeast"/>
              <w:rPr>
                <w:rFonts w:ascii="OpenSans" w:eastAsia="Times New Roman" w:hAnsi="OpenSans" w:cs="Times New Roman"/>
                <w:color w:val="000000"/>
                <w:sz w:val="21"/>
                <w:szCs w:val="21"/>
              </w:rPr>
            </w:pPr>
            <w:proofErr w:type="spellStart"/>
            <w:r w:rsidRPr="00281988">
              <w:rPr>
                <w:rFonts w:ascii="OpenSans" w:eastAsia="Times New Roman" w:hAnsi="OpenSans" w:cs="Times New Roman"/>
                <w:color w:val="000000"/>
                <w:sz w:val="21"/>
                <w:szCs w:val="21"/>
              </w:rPr>
              <w:t>Морфемика</w:t>
            </w:r>
            <w:proofErr w:type="spellEnd"/>
            <w:r w:rsidRPr="00281988">
              <w:rPr>
                <w:rFonts w:ascii="OpenSans" w:eastAsia="Times New Roman" w:hAnsi="OpenSans" w:cs="Times New Roman"/>
                <w:color w:val="000000"/>
                <w:sz w:val="21"/>
                <w:szCs w:val="21"/>
              </w:rPr>
              <w:t xml:space="preserve"> и словообразование.</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Лексика и фразеология.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Морфологический разбор частей речи.</w:t>
            </w:r>
          </w:p>
        </w:tc>
        <w:tc>
          <w:tcPr>
            <w:tcW w:w="11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w:t>
            </w:r>
          </w:p>
        </w:tc>
        <w:tc>
          <w:tcPr>
            <w:tcW w:w="1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r>
      <w:tr w:rsidR="00281988" w:rsidRPr="00281988" w:rsidTr="00281988">
        <w:tc>
          <w:tcPr>
            <w:tcW w:w="8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6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Синтаксис и пунктуация.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Строение словосочетаний.</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Связь слов в словосочетании.</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Двусоставные предложения.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Односоставные предложения.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Однородные члены предложения.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Обращение и вводные слова.</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Замена прямой речи косвенной.</w:t>
            </w:r>
          </w:p>
        </w:tc>
        <w:tc>
          <w:tcPr>
            <w:tcW w:w="11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80</w:t>
            </w:r>
          </w:p>
        </w:tc>
        <w:tc>
          <w:tcPr>
            <w:tcW w:w="1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11</w:t>
            </w:r>
          </w:p>
        </w:tc>
      </w:tr>
      <w:tr w:rsidR="00281988" w:rsidRPr="00281988" w:rsidTr="00281988">
        <w:tc>
          <w:tcPr>
            <w:tcW w:w="8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4.</w:t>
            </w:r>
          </w:p>
        </w:tc>
        <w:tc>
          <w:tcPr>
            <w:tcW w:w="6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Повторение </w:t>
            </w:r>
            <w:proofErr w:type="gramStart"/>
            <w:r w:rsidRPr="00281988">
              <w:rPr>
                <w:rFonts w:ascii="OpenSans" w:eastAsia="Times New Roman" w:hAnsi="OpenSans" w:cs="Times New Roman"/>
                <w:color w:val="000000"/>
                <w:sz w:val="21"/>
                <w:szCs w:val="21"/>
              </w:rPr>
              <w:t>пройденного</w:t>
            </w:r>
            <w:proofErr w:type="gramEnd"/>
            <w:r w:rsidRPr="00281988">
              <w:rPr>
                <w:rFonts w:ascii="OpenSans" w:eastAsia="Times New Roman" w:hAnsi="OpenSans" w:cs="Times New Roman"/>
                <w:color w:val="000000"/>
                <w:sz w:val="21"/>
                <w:szCs w:val="21"/>
              </w:rPr>
              <w:t xml:space="preserve"> за VIII класс.</w:t>
            </w:r>
          </w:p>
        </w:tc>
        <w:tc>
          <w:tcPr>
            <w:tcW w:w="11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w:t>
            </w:r>
          </w:p>
        </w:tc>
        <w:tc>
          <w:tcPr>
            <w:tcW w:w="1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p>
        </w:tc>
      </w:tr>
      <w:tr w:rsidR="00281988" w:rsidRPr="00281988" w:rsidTr="00281988">
        <w:tc>
          <w:tcPr>
            <w:tcW w:w="8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p>
        </w:tc>
        <w:tc>
          <w:tcPr>
            <w:tcW w:w="6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Всего:</w:t>
            </w:r>
          </w:p>
        </w:tc>
        <w:tc>
          <w:tcPr>
            <w:tcW w:w="11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93</w:t>
            </w:r>
          </w:p>
        </w:tc>
        <w:tc>
          <w:tcPr>
            <w:tcW w:w="1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14</w:t>
            </w:r>
          </w:p>
        </w:tc>
      </w:tr>
    </w:tbl>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1.6 Требования к уровню подготовки </w:t>
      </w:r>
      <w:proofErr w:type="gramStart"/>
      <w:r w:rsidRPr="00281988">
        <w:rPr>
          <w:rFonts w:ascii="OpenSans" w:eastAsia="Times New Roman" w:hAnsi="OpenSans" w:cs="Times New Roman"/>
          <w:b/>
          <w:bCs/>
          <w:color w:val="000000"/>
          <w:sz w:val="21"/>
          <w:szCs w:val="21"/>
        </w:rPr>
        <w:t>обучающихся</w:t>
      </w:r>
      <w:proofErr w:type="gramEnd"/>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Учащиеся должны знать:</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части речи, использование их в речи;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наиболее распространенные правила правописания слов.</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Учащиеся должны уметь:</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писать наибольшие по объему изложения и сочинения творческого характера;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оформлять все виды деловых бумаг, предусмотренных программой, это стандартные деловые бумаги, связанные с поступлением на работу на конкретное предприятие; автобиография, доверенность, расписка.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пользоваться школьным орфографическим словарем.</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производить синтаксический разбор словосочетаний, простых двусоставных и односоставных предложений, предложений с прямой речью;</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составлять простые двусоставные и односоставные предложения, осложненные однородными и обособленными членами, вводными словами, предложениями, обращениями;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соблюдать нормы литературного языка в пределах изученного материала.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1.7 Сведения о форме проведения промежуточной аттестации обучающегося: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текущая аттестация;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контрольные работы;</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тестовые работы;</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индивидуальные задания;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аттестация по итогам четверти и года;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учет личных достижений учащихся.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График контрольных, творческих работ, зачётов по русскому языку ученика 8</w:t>
      </w:r>
      <w:proofErr w:type="gramStart"/>
      <w:r w:rsidRPr="00281988">
        <w:rPr>
          <w:rFonts w:ascii="OpenSans" w:eastAsia="Times New Roman" w:hAnsi="OpenSans" w:cs="Times New Roman"/>
          <w:color w:val="000000"/>
          <w:sz w:val="21"/>
          <w:szCs w:val="21"/>
        </w:rPr>
        <w:t xml:space="preserve"> А</w:t>
      </w:r>
      <w:proofErr w:type="gramEnd"/>
      <w:r w:rsidRPr="00281988">
        <w:rPr>
          <w:rFonts w:ascii="OpenSans" w:eastAsia="Times New Roman" w:hAnsi="OpenSans" w:cs="Times New Roman"/>
          <w:color w:val="000000"/>
          <w:sz w:val="21"/>
          <w:szCs w:val="21"/>
        </w:rPr>
        <w:t xml:space="preserve"> класса:</w:t>
      </w:r>
    </w:p>
    <w:tbl>
      <w:tblPr>
        <w:tblW w:w="9105" w:type="dxa"/>
        <w:shd w:val="clear" w:color="auto" w:fill="FFFFFF"/>
        <w:tblCellMar>
          <w:left w:w="0" w:type="dxa"/>
          <w:right w:w="0" w:type="dxa"/>
        </w:tblCellMar>
        <w:tblLook w:val="04A0"/>
      </w:tblPr>
      <w:tblGrid>
        <w:gridCol w:w="1035"/>
        <w:gridCol w:w="1084"/>
        <w:gridCol w:w="6986"/>
      </w:tblGrid>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дата</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Вид работы, тема</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15-21.09</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Сочинение-рассуждение по исходному тексту</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15-21.09</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Контрольный диктант № 1 «Повторение </w:t>
            </w:r>
            <w:proofErr w:type="gramStart"/>
            <w:r w:rsidRPr="00281988">
              <w:rPr>
                <w:rFonts w:ascii="OpenSans" w:eastAsia="Times New Roman" w:hAnsi="OpenSans" w:cs="Times New Roman"/>
                <w:b/>
                <w:bCs/>
                <w:color w:val="000000"/>
                <w:sz w:val="21"/>
                <w:szCs w:val="21"/>
              </w:rPr>
              <w:t>изученного</w:t>
            </w:r>
            <w:proofErr w:type="gramEnd"/>
            <w:r w:rsidRPr="00281988">
              <w:rPr>
                <w:rFonts w:ascii="OpenSans" w:eastAsia="Times New Roman" w:hAnsi="OpenSans" w:cs="Times New Roman"/>
                <w:b/>
                <w:bCs/>
                <w:color w:val="000000"/>
                <w:sz w:val="21"/>
                <w:szCs w:val="21"/>
              </w:rPr>
              <w:t xml:space="preserve"> в 7 классе»</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13-19.10</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2 «Словосочетание»</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13-19.10</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Описание памятника культуры</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3-9.11</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с элементами сочинения-рассуждения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17-23.11</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Проверочная работа «Второстепенные члены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24-30.11</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Контрольный диктант № 3 «Синтаксический разбор двусоставного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24-30.11</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«Характеристика человека»</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8-14.12</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Инструкция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15-21.12</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Составление текста-рассуждения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11</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22-28.12</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Урок-зачёт по теме «Односоставные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12</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22-28.12</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с элементами сочинения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13</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9-15.02</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4 «Однородные члены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14</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16-22.02</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Обучающее сочинение. Текст-рассуждение</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1-7.03</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5 «Обособленные члены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9-15.03</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 «Изобретение наших дней»</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16-24.03</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Урок-зачёт по теме «Обособленные и уточняющие члены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18</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16-24.03</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Контрольный диктант № 6 «Обособленные и уточняющие члены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19</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17-24.04</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Сочинение-рассуждение публицистического характера на тему о явлении духовного бытия России – песне</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20</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17-24.04</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7 «Вводные слова и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21</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24-30.04</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Урок-зачёт по теме «Слова, грамматически не связанные с членами предложения»</w:t>
            </w:r>
          </w:p>
        </w:tc>
      </w:tr>
      <w:tr w:rsidR="00281988" w:rsidRPr="00281988" w:rsidTr="00281988">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22</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18-24.05</w:t>
            </w:r>
          </w:p>
        </w:tc>
        <w:tc>
          <w:tcPr>
            <w:tcW w:w="64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Итоговый контрольный диктант№8</w:t>
            </w:r>
          </w:p>
        </w:tc>
      </w:tr>
    </w:tbl>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u w:val="single"/>
        </w:rPr>
        <w:t>Нормативы оценивания работ:</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u w:val="single"/>
        </w:rPr>
        <w:t>Оценка устных ответов учащихся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Устный опрос является одним из основных способов учета знаний учащихся по литературе и русскому языку.</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оценке ответа ученика надо руководствоваться следующими критериями, учитывать:</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полноту и правильность ответа;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степень осознанности, понимания изученного;</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языковое оформление ответа.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tbl>
      <w:tblPr>
        <w:tblW w:w="10425" w:type="dxa"/>
        <w:tblInd w:w="-961" w:type="dxa"/>
        <w:shd w:val="clear" w:color="auto" w:fill="FFFFFF"/>
        <w:tblCellMar>
          <w:left w:w="0" w:type="dxa"/>
          <w:right w:w="0" w:type="dxa"/>
        </w:tblCellMar>
        <w:tblLook w:val="04A0"/>
      </w:tblPr>
      <w:tblGrid>
        <w:gridCol w:w="815"/>
        <w:gridCol w:w="9610"/>
      </w:tblGrid>
      <w:tr w:rsidR="00281988" w:rsidRPr="00281988" w:rsidTr="00281988">
        <w:tc>
          <w:tcPr>
            <w:tcW w:w="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Балл</w:t>
            </w:r>
          </w:p>
        </w:tc>
        <w:tc>
          <w:tcPr>
            <w:tcW w:w="9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Степень выполнения учащимся</w:t>
            </w:r>
            <w:r w:rsidRPr="00281988">
              <w:rPr>
                <w:rFonts w:ascii="OpenSans" w:eastAsia="Times New Roman" w:hAnsi="OpenSans" w:cs="Times New Roman"/>
                <w:color w:val="000000"/>
                <w:sz w:val="21"/>
                <w:szCs w:val="21"/>
              </w:rPr>
              <w:br/>
              <w:t>общих требований к ответу</w:t>
            </w:r>
          </w:p>
        </w:tc>
      </w:tr>
      <w:tr w:rsidR="00281988" w:rsidRPr="00281988" w:rsidTr="00281988">
        <w:tc>
          <w:tcPr>
            <w:tcW w:w="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9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ученик полно излагает изученный материал, дает правильное определение языковых понятий;</w:t>
            </w:r>
            <w:r w:rsidRPr="00281988">
              <w:rPr>
                <w:rFonts w:ascii="OpenSans" w:eastAsia="Times New Roman" w:hAnsi="OpenSans" w:cs="Times New Roman"/>
                <w:color w:val="000000"/>
                <w:sz w:val="21"/>
                <w:szCs w:val="21"/>
              </w:rPr>
              <w:b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sidRPr="00281988">
              <w:rPr>
                <w:rFonts w:ascii="OpenSans" w:eastAsia="Times New Roman" w:hAnsi="OpenSans" w:cs="Times New Roman"/>
                <w:color w:val="000000"/>
                <w:sz w:val="21"/>
                <w:szCs w:val="21"/>
              </w:rPr>
              <w:br/>
              <w:t>3) излагает материал последовательно и правильно с точки зрения норм литературного языка.</w:t>
            </w:r>
          </w:p>
        </w:tc>
      </w:tr>
      <w:tr w:rsidR="00281988" w:rsidRPr="00281988" w:rsidTr="00281988">
        <w:tc>
          <w:tcPr>
            <w:tcW w:w="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w:t>
            </w:r>
          </w:p>
        </w:tc>
        <w:tc>
          <w:tcPr>
            <w:tcW w:w="9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281988" w:rsidRPr="00281988" w:rsidTr="00281988">
        <w:tc>
          <w:tcPr>
            <w:tcW w:w="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9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ученик обнаруживает знание и понимание основных положений данной темы, но:</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излагает материал неполно и допускает неточности в определении понятий или формулировке правил;</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не умеет достаточно глубоко и доказательно обосновать свои суждения и привести свои примеры;</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3) излагает материал непоследовательно и допускает ошибки в языковом оформлении </w:t>
            </w:r>
            <w:proofErr w:type="gramStart"/>
            <w:r w:rsidRPr="00281988">
              <w:rPr>
                <w:rFonts w:ascii="OpenSans" w:eastAsia="Times New Roman" w:hAnsi="OpenSans" w:cs="Times New Roman"/>
                <w:color w:val="000000"/>
                <w:sz w:val="21"/>
                <w:szCs w:val="21"/>
              </w:rPr>
              <w:t>излагаемого</w:t>
            </w:r>
            <w:proofErr w:type="gramEnd"/>
            <w:r w:rsidRPr="00281988">
              <w:rPr>
                <w:rFonts w:ascii="OpenSans" w:eastAsia="Times New Roman" w:hAnsi="OpenSans" w:cs="Times New Roman"/>
                <w:color w:val="000000"/>
                <w:sz w:val="21"/>
                <w:szCs w:val="21"/>
              </w:rPr>
              <w:t>.</w:t>
            </w:r>
          </w:p>
        </w:tc>
      </w:tr>
    </w:tbl>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Отметка «1» не ставится.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u w:val="single"/>
        </w:rPr>
        <w:t>Нормы оценки письменных контрольных работ</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Контроль за</w:t>
      </w:r>
      <w:proofErr w:type="gramEnd"/>
      <w:r w:rsidRPr="00281988">
        <w:rPr>
          <w:rFonts w:ascii="OpenSans" w:eastAsia="Times New Roman" w:hAnsi="OpenSans" w:cs="Times New Roman"/>
          <w:color w:val="000000"/>
          <w:sz w:val="21"/>
          <w:szCs w:val="21"/>
        </w:rPr>
        <w:t xml:space="preserve"> результатами обучения осуществляется по трём направлениям:</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w:t>
      </w:r>
      <w:proofErr w:type="gramStart"/>
      <w:r w:rsidRPr="00281988">
        <w:rPr>
          <w:rFonts w:ascii="OpenSans" w:eastAsia="Times New Roman" w:hAnsi="OpenSans" w:cs="Times New Roman"/>
          <w:color w:val="000000"/>
          <w:sz w:val="21"/>
          <w:szCs w:val="21"/>
        </w:rPr>
        <w:t>по</w:t>
      </w:r>
      <w:proofErr w:type="gramEnd"/>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заданию учителя;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Объём письменных работ</w:t>
      </w:r>
    </w:p>
    <w:tbl>
      <w:tblPr>
        <w:tblW w:w="10425" w:type="dxa"/>
        <w:tblInd w:w="-961" w:type="dxa"/>
        <w:shd w:val="clear" w:color="auto" w:fill="FFFFFF"/>
        <w:tblCellMar>
          <w:left w:w="0" w:type="dxa"/>
          <w:right w:w="0" w:type="dxa"/>
        </w:tblCellMar>
        <w:tblLook w:val="04A0"/>
      </w:tblPr>
      <w:tblGrid>
        <w:gridCol w:w="2599"/>
        <w:gridCol w:w="2614"/>
        <w:gridCol w:w="2614"/>
        <w:gridCol w:w="2598"/>
      </w:tblGrid>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Класс</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Диктант</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w:t>
            </w:r>
          </w:p>
        </w:tc>
        <w:tc>
          <w:tcPr>
            <w:tcW w:w="25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w:t>
            </w:r>
          </w:p>
        </w:tc>
      </w:tr>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100-110</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140-190</w:t>
            </w:r>
          </w:p>
        </w:tc>
        <w:tc>
          <w:tcPr>
            <w:tcW w:w="25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120</w:t>
            </w:r>
          </w:p>
        </w:tc>
      </w:tr>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110-120</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200-250</w:t>
            </w:r>
          </w:p>
        </w:tc>
        <w:tc>
          <w:tcPr>
            <w:tcW w:w="25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160</w:t>
            </w:r>
          </w:p>
        </w:tc>
      </w:tr>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120-140</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250-350</w:t>
            </w:r>
          </w:p>
        </w:tc>
        <w:tc>
          <w:tcPr>
            <w:tcW w:w="25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200</w:t>
            </w:r>
          </w:p>
        </w:tc>
      </w:tr>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140-160</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350-450</w:t>
            </w:r>
          </w:p>
        </w:tc>
        <w:tc>
          <w:tcPr>
            <w:tcW w:w="259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250</w:t>
            </w:r>
          </w:p>
        </w:tc>
      </w:tr>
    </w:tbl>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1.</w:t>
      </w:r>
      <w:r w:rsidRPr="00281988">
        <w:rPr>
          <w:rFonts w:ascii="OpenSans" w:eastAsia="Times New Roman" w:hAnsi="OpenSans" w:cs="Times New Roman"/>
          <w:b/>
          <w:bCs/>
          <w:i/>
          <w:iCs/>
          <w:color w:val="000000"/>
          <w:sz w:val="21"/>
          <w:szCs w:val="21"/>
        </w:rPr>
        <w:t>Рекомендуемые нормы оценки за</w:t>
      </w:r>
      <w:r w:rsidRPr="00281988">
        <w:rPr>
          <w:rFonts w:ascii="OpenSans" w:eastAsia="Times New Roman" w:hAnsi="OpenSans" w:cs="Times New Roman"/>
          <w:b/>
          <w:bCs/>
          <w:i/>
          <w:iCs/>
          <w:color w:val="000000"/>
          <w:sz w:val="21"/>
        </w:rPr>
        <w:t> </w:t>
      </w:r>
      <w:r w:rsidRPr="00281988">
        <w:rPr>
          <w:rFonts w:ascii="OpenSans" w:eastAsia="Times New Roman" w:hAnsi="OpenSans" w:cs="Times New Roman"/>
          <w:b/>
          <w:bCs/>
          <w:i/>
          <w:iCs/>
          <w:color w:val="000000"/>
          <w:sz w:val="21"/>
          <w:szCs w:val="21"/>
          <w:u w:val="single"/>
        </w:rPr>
        <w:t>ДИКТАНТ</w:t>
      </w:r>
    </w:p>
    <w:p w:rsidR="00281988" w:rsidRPr="00281988" w:rsidRDefault="00281988" w:rsidP="00281988">
      <w:pPr>
        <w:shd w:val="clear" w:color="auto" w:fill="FFFFFF"/>
        <w:spacing w:after="300" w:line="240" w:lineRule="auto"/>
        <w:jc w:val="center"/>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(подсчитываются и выносятся вместе с оценкой ошибки:</w:t>
      </w:r>
      <w:proofErr w:type="gramEnd"/>
    </w:p>
    <w:p w:rsidR="00281988" w:rsidRPr="00281988" w:rsidRDefault="00281988" w:rsidP="00281988">
      <w:pPr>
        <w:shd w:val="clear" w:color="auto" w:fill="FFFFFF"/>
        <w:spacing w:after="30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орфографические - пунктуационные - грамматические)</w:t>
      </w:r>
    </w:p>
    <w:tbl>
      <w:tblPr>
        <w:tblW w:w="10425" w:type="dxa"/>
        <w:tblInd w:w="-961" w:type="dxa"/>
        <w:shd w:val="clear" w:color="auto" w:fill="FFFFFF"/>
        <w:tblCellMar>
          <w:left w:w="0" w:type="dxa"/>
          <w:right w:w="0" w:type="dxa"/>
        </w:tblCellMar>
        <w:tblLook w:val="04A0"/>
      </w:tblPr>
      <w:tblGrid>
        <w:gridCol w:w="2074"/>
        <w:gridCol w:w="2092"/>
        <w:gridCol w:w="2092"/>
        <w:gridCol w:w="2092"/>
        <w:gridCol w:w="2075"/>
      </w:tblGrid>
      <w:tr w:rsidR="00281988" w:rsidRPr="00281988" w:rsidTr="00281988">
        <w:tc>
          <w:tcPr>
            <w:tcW w:w="2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2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w:t>
            </w:r>
          </w:p>
        </w:tc>
        <w:tc>
          <w:tcPr>
            <w:tcW w:w="2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2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20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r>
      <w:tr w:rsidR="00281988" w:rsidRPr="00281988" w:rsidTr="00281988">
        <w:tc>
          <w:tcPr>
            <w:tcW w:w="2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За безошибочную работу, а также за работу, в которой </w:t>
            </w:r>
            <w:r w:rsidRPr="00281988">
              <w:rPr>
                <w:rFonts w:ascii="OpenSans" w:eastAsia="Times New Roman" w:hAnsi="OpenSans" w:cs="Times New Roman"/>
                <w:color w:val="000000"/>
                <w:sz w:val="21"/>
                <w:szCs w:val="21"/>
              </w:rPr>
              <w:lastRenderedPageBreak/>
              <w:t>допущена негрубая орфографическая или пунктуационная ошибка</w:t>
            </w:r>
          </w:p>
        </w:tc>
        <w:tc>
          <w:tcPr>
            <w:tcW w:w="2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2-2-0, 0-2-2,</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1-2-1, 2-0-2,</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1-3-0, 0-3-1,</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0-1-3, 0-4-0</w:t>
            </w:r>
          </w:p>
        </w:tc>
        <w:tc>
          <w:tcPr>
            <w:tcW w:w="2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4-4-0, 0-4-4,</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3-5-0, 3-4-1,</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3-3-2, 3-2-3,</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2-4-2, 1-5-1,</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1-4-2, 0-7-0,</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0-6-1, 2-5-0,</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5-4-0, 5-3-1</w:t>
            </w:r>
          </w:p>
        </w:tc>
        <w:tc>
          <w:tcPr>
            <w:tcW w:w="20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5-5-0, 5-6-2,</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4-5-4, 4-7-3,</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4-8-0, 3-7-4,</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7-7-0, 0-7-7</w:t>
            </w:r>
          </w:p>
        </w:tc>
        <w:tc>
          <w:tcPr>
            <w:tcW w:w="20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xml:space="preserve">При большем количестве ошибок диктант </w:t>
            </w:r>
            <w:r w:rsidRPr="00281988">
              <w:rPr>
                <w:rFonts w:ascii="OpenSans" w:eastAsia="Times New Roman" w:hAnsi="OpenSans" w:cs="Times New Roman"/>
                <w:color w:val="000000"/>
                <w:sz w:val="21"/>
                <w:szCs w:val="21"/>
              </w:rPr>
              <w:lastRenderedPageBreak/>
              <w:t>оценивается баллом «1»</w:t>
            </w:r>
          </w:p>
        </w:tc>
      </w:tr>
    </w:tbl>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контрольной работе, состоящей из диктанта и дополнительного (фонетического, лексического, орфографического, грамматического и т.п.) задания, выставляются две оценки (за диктант и за дополнительное задание).</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оценке выполнения дополнительных заданий рекомендуется руководствоваться следующим:</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Оценка</w:t>
      </w:r>
      <w:r w:rsidRPr="00281988">
        <w:rPr>
          <w:rFonts w:ascii="OpenSans" w:eastAsia="Times New Roman" w:hAnsi="OpenSans" w:cs="Times New Roman"/>
          <w:b/>
          <w:bCs/>
          <w:color w:val="000000"/>
          <w:sz w:val="21"/>
        </w:rPr>
        <w:t> </w:t>
      </w:r>
      <w:r w:rsidRPr="00281988">
        <w:rPr>
          <w:rFonts w:ascii="OpenSans" w:eastAsia="Times New Roman" w:hAnsi="OpenSans" w:cs="Times New Roman"/>
          <w:b/>
          <w:bCs/>
          <w:color w:val="000000"/>
          <w:sz w:val="21"/>
          <w:szCs w:val="21"/>
        </w:rPr>
        <w:t>грамматического задания</w:t>
      </w:r>
    </w:p>
    <w:tbl>
      <w:tblPr>
        <w:tblW w:w="10425" w:type="dxa"/>
        <w:tblInd w:w="-961" w:type="dxa"/>
        <w:shd w:val="clear" w:color="auto" w:fill="FFFFFF"/>
        <w:tblCellMar>
          <w:left w:w="0" w:type="dxa"/>
          <w:right w:w="0" w:type="dxa"/>
        </w:tblCellMar>
        <w:tblLook w:val="04A0"/>
      </w:tblPr>
      <w:tblGrid>
        <w:gridCol w:w="2599"/>
        <w:gridCol w:w="2614"/>
        <w:gridCol w:w="2712"/>
        <w:gridCol w:w="2500"/>
      </w:tblGrid>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w:t>
            </w:r>
          </w:p>
        </w:tc>
        <w:tc>
          <w:tcPr>
            <w:tcW w:w="27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2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r>
      <w:tr w:rsidR="00281988" w:rsidRPr="00281988" w:rsidTr="00281988">
        <w:tc>
          <w:tcPr>
            <w:tcW w:w="25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Выполнено правильно всё задание</w:t>
            </w:r>
          </w:p>
        </w:tc>
        <w:tc>
          <w:tcPr>
            <w:tcW w:w="2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Выполнено правильно не менее 2/3 задания</w:t>
            </w:r>
          </w:p>
        </w:tc>
        <w:tc>
          <w:tcPr>
            <w:tcW w:w="27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Выполнено правильно не менее половины задания</w:t>
            </w:r>
          </w:p>
        </w:tc>
        <w:tc>
          <w:tcPr>
            <w:tcW w:w="2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Не выполнено более половины задания</w:t>
            </w:r>
          </w:p>
        </w:tc>
      </w:tr>
    </w:tbl>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2.</w:t>
      </w:r>
      <w:r w:rsidRPr="00281988">
        <w:rPr>
          <w:rFonts w:ascii="OpenSans" w:eastAsia="Times New Roman" w:hAnsi="OpenSans" w:cs="Times New Roman"/>
          <w:b/>
          <w:bCs/>
          <w:i/>
          <w:iCs/>
          <w:color w:val="000000"/>
          <w:sz w:val="21"/>
          <w:szCs w:val="21"/>
          <w:u w:val="single"/>
        </w:rPr>
        <w:t>Контрольный словарный диктант</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оценке контрольного словарного диктанта рекомендуется руководствоваться следующим:</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tbl>
      <w:tblPr>
        <w:tblW w:w="10425" w:type="dxa"/>
        <w:tblInd w:w="-961" w:type="dxa"/>
        <w:shd w:val="clear" w:color="auto" w:fill="FFFFFF"/>
        <w:tblCellMar>
          <w:left w:w="0" w:type="dxa"/>
          <w:right w:w="0" w:type="dxa"/>
        </w:tblCellMar>
        <w:tblLook w:val="04A0"/>
      </w:tblPr>
      <w:tblGrid>
        <w:gridCol w:w="1756"/>
        <w:gridCol w:w="8669"/>
      </w:tblGrid>
      <w:tr w:rsidR="00281988" w:rsidRPr="00281988" w:rsidTr="00281988">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Балл</w:t>
            </w:r>
          </w:p>
        </w:tc>
        <w:tc>
          <w:tcPr>
            <w:tcW w:w="8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Количество ошибок</w:t>
            </w:r>
          </w:p>
        </w:tc>
      </w:tr>
      <w:tr w:rsidR="00281988" w:rsidRPr="00281988" w:rsidTr="00281988">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8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ошибки отсутствуют</w:t>
            </w:r>
          </w:p>
        </w:tc>
      </w:tr>
      <w:tr w:rsidR="00281988" w:rsidRPr="00281988" w:rsidTr="00281988">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w:t>
            </w:r>
          </w:p>
        </w:tc>
        <w:tc>
          <w:tcPr>
            <w:tcW w:w="8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 2 ошибки</w:t>
            </w:r>
          </w:p>
        </w:tc>
      </w:tr>
      <w:tr w:rsidR="00281988" w:rsidRPr="00281988" w:rsidTr="00281988">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8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 4 ошибки</w:t>
            </w:r>
          </w:p>
        </w:tc>
      </w:tr>
    </w:tbl>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грубые/негрубые</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ошибки и</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однотипные/</w:t>
      </w:r>
      <w:proofErr w:type="spellStart"/>
      <w:r w:rsidRPr="00281988">
        <w:rPr>
          <w:rFonts w:ascii="OpenSans" w:eastAsia="Times New Roman" w:hAnsi="OpenSans" w:cs="Times New Roman"/>
          <w:i/>
          <w:iCs/>
          <w:color w:val="000000"/>
          <w:sz w:val="21"/>
          <w:szCs w:val="21"/>
        </w:rPr>
        <w:t>неоднотипные</w:t>
      </w:r>
      <w:proofErr w:type="spellEnd"/>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ошибки.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u w:val="single"/>
        </w:rPr>
        <w:t>Критерии оценки орфографической грамотности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письменных работах учащихся встречаются неверные написания двух видов: орфографические ошибки и описки.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281988">
        <w:rPr>
          <w:rFonts w:ascii="OpenSans" w:eastAsia="Times New Roman" w:hAnsi="OpenSans" w:cs="Times New Roman"/>
          <w:color w:val="000000"/>
          <w:sz w:val="21"/>
          <w:szCs w:val="21"/>
        </w:rPr>
        <w:t>безшумный</w:t>
      </w:r>
      <w:proofErr w:type="spellEnd"/>
      <w:r w:rsidRPr="00281988">
        <w:rPr>
          <w:rFonts w:ascii="OpenSans" w:eastAsia="Times New Roman" w:hAnsi="OpenSans" w:cs="Times New Roman"/>
          <w:color w:val="000000"/>
          <w:sz w:val="21"/>
          <w:szCs w:val="21"/>
        </w:rPr>
        <w:t xml:space="preserve">» вместо </w:t>
      </w:r>
      <w:proofErr w:type="gramStart"/>
      <w:r w:rsidRPr="00281988">
        <w:rPr>
          <w:rFonts w:ascii="OpenSans" w:eastAsia="Times New Roman" w:hAnsi="OpenSans" w:cs="Times New Roman"/>
          <w:color w:val="000000"/>
          <w:sz w:val="21"/>
          <w:szCs w:val="21"/>
        </w:rPr>
        <w:t>бесшумный</w:t>
      </w:r>
      <w:proofErr w:type="gramEnd"/>
      <w:r w:rsidRPr="00281988">
        <w:rPr>
          <w:rFonts w:ascii="OpenSans" w:eastAsia="Times New Roman" w:hAnsi="OpenSans" w:cs="Times New Roman"/>
          <w:color w:val="000000"/>
          <w:sz w:val="21"/>
          <w:szCs w:val="21"/>
        </w:rPr>
        <w:t>, «</w:t>
      </w:r>
      <w:proofErr w:type="spellStart"/>
      <w:r w:rsidRPr="00281988">
        <w:rPr>
          <w:rFonts w:ascii="OpenSans" w:eastAsia="Times New Roman" w:hAnsi="OpenSans" w:cs="Times New Roman"/>
          <w:color w:val="000000"/>
          <w:sz w:val="21"/>
          <w:szCs w:val="21"/>
        </w:rPr>
        <w:t>предлогать</w:t>
      </w:r>
      <w:proofErr w:type="spellEnd"/>
      <w:r w:rsidRPr="00281988">
        <w:rPr>
          <w:rFonts w:ascii="OpenSans" w:eastAsia="Times New Roman" w:hAnsi="OpenSans" w:cs="Times New Roman"/>
          <w:color w:val="000000"/>
          <w:sz w:val="21"/>
          <w:szCs w:val="21"/>
        </w:rPr>
        <w:t>» вместо предлагать и т.п.).</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Орфографические ошибки бывают:</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на изученные правила;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на неизученные правила;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на правила, не изучаемые в школе.</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Все</w:t>
      </w:r>
      <w:r w:rsidRPr="00281988">
        <w:rPr>
          <w:rFonts w:ascii="OpenSans" w:eastAsia="Times New Roman" w:hAnsi="OpenSans" w:cs="Times New Roman"/>
          <w:color w:val="000000"/>
          <w:sz w:val="21"/>
          <w:u w:val="single"/>
        </w:rPr>
        <w:t> </w:t>
      </w:r>
      <w:r w:rsidRPr="00281988">
        <w:rPr>
          <w:rFonts w:ascii="OpenSans" w:eastAsia="Times New Roman" w:hAnsi="OpenSans" w:cs="Times New Roman"/>
          <w:b/>
          <w:bCs/>
          <w:color w:val="000000"/>
          <w:sz w:val="21"/>
          <w:szCs w:val="21"/>
          <w:u w:val="single"/>
        </w:rPr>
        <w:t>ошибки исправляются учителем, но учитываются только ошибки первого типа.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w:t>
      </w:r>
      <w:proofErr w:type="spellStart"/>
      <w:r w:rsidRPr="00281988">
        <w:rPr>
          <w:rFonts w:ascii="OpenSans" w:eastAsia="Times New Roman" w:hAnsi="OpenSans" w:cs="Times New Roman"/>
          <w:color w:val="000000"/>
          <w:sz w:val="21"/>
          <w:szCs w:val="21"/>
        </w:rPr>
        <w:t>ь</w:t>
      </w:r>
      <w:proofErr w:type="spellEnd"/>
      <w:r w:rsidRPr="00281988">
        <w:rPr>
          <w:rFonts w:ascii="OpenSans" w:eastAsia="Times New Roman" w:hAnsi="OpenSans" w:cs="Times New Roman"/>
          <w:color w:val="000000"/>
          <w:sz w:val="21"/>
          <w:szCs w:val="21"/>
        </w:rPr>
        <w:t xml:space="preserve"> регулируется 7 правилами).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u w:val="single"/>
        </w:rPr>
        <w:t xml:space="preserve">К </w:t>
      </w:r>
      <w:proofErr w:type="gramStart"/>
      <w:r w:rsidRPr="00281988">
        <w:rPr>
          <w:rFonts w:ascii="OpenSans" w:eastAsia="Times New Roman" w:hAnsi="OpenSans" w:cs="Times New Roman"/>
          <w:b/>
          <w:bCs/>
          <w:color w:val="000000"/>
          <w:sz w:val="21"/>
          <w:szCs w:val="21"/>
          <w:u w:val="single"/>
        </w:rPr>
        <w:t>негрубым</w:t>
      </w:r>
      <w:proofErr w:type="gramEnd"/>
      <w:r w:rsidRPr="00281988">
        <w:rPr>
          <w:rFonts w:ascii="OpenSans" w:eastAsia="Times New Roman" w:hAnsi="OpenSans" w:cs="Times New Roman"/>
          <w:b/>
          <w:bCs/>
          <w:color w:val="000000"/>
          <w:sz w:val="21"/>
          <w:szCs w:val="21"/>
          <w:u w:val="single"/>
        </w:rPr>
        <w:t xml:space="preserve"> относятся ошибки</w:t>
      </w:r>
      <w:r w:rsidRPr="00281988">
        <w:rPr>
          <w:rFonts w:ascii="OpenSans" w:eastAsia="Times New Roman" w:hAnsi="OpenSans" w:cs="Times New Roman"/>
          <w:b/>
          <w:bCs/>
          <w:color w:val="000000"/>
          <w:sz w:val="21"/>
          <w:szCs w:val="21"/>
        </w:rPr>
        <w:t>:</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в словах-исключениях из правил;</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в написании большой буквы в составных собственных наименованиях;</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 в написании</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не</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с краткими прилагательными и причастиями, если они выступают в роли сказуемого;</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 в написании</w:t>
      </w:r>
      <w:r w:rsidRPr="00281988">
        <w:rPr>
          <w:rFonts w:ascii="OpenSans" w:eastAsia="Times New Roman" w:hAnsi="OpenSans" w:cs="Times New Roman"/>
          <w:color w:val="000000"/>
          <w:sz w:val="21"/>
        </w:rPr>
        <w:t> </w:t>
      </w:r>
      <w:proofErr w:type="spellStart"/>
      <w:r w:rsidRPr="00281988">
        <w:rPr>
          <w:rFonts w:ascii="OpenSans" w:eastAsia="Times New Roman" w:hAnsi="OpenSans" w:cs="Times New Roman"/>
          <w:i/>
          <w:iCs/>
          <w:color w:val="000000"/>
          <w:sz w:val="21"/>
          <w:szCs w:val="21"/>
        </w:rPr>
        <w:t>ы</w:t>
      </w:r>
      <w:proofErr w:type="spellEnd"/>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и</w:t>
      </w:r>
      <w:r w:rsidRPr="00281988">
        <w:rPr>
          <w:rFonts w:ascii="OpenSans" w:eastAsia="Times New Roman" w:hAnsi="OpenSans" w:cs="Times New Roman"/>
          <w:color w:val="000000"/>
          <w:sz w:val="21"/>
        </w:rPr>
        <w:t> </w:t>
      </w:r>
      <w:proofErr w:type="gramStart"/>
      <w:r w:rsidRPr="00281988">
        <w:rPr>
          <w:rFonts w:ascii="OpenSans" w:eastAsia="Times New Roman" w:hAnsi="OpenSans" w:cs="Times New Roman"/>
          <w:i/>
          <w:iCs/>
          <w:color w:val="000000"/>
          <w:sz w:val="21"/>
          <w:szCs w:val="21"/>
        </w:rPr>
        <w:t>и</w:t>
      </w:r>
      <w:proofErr w:type="gramEnd"/>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после приставок;</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 в написании собственных имен нерусского происхождения;</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 в случаях трудного различения</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не</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и</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ни: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Куда он только не обращался; Куда он только ни обращался, никто ему не мог помочь; Никто иной не...; Не кто иной, как ...; Ничто иное не...; Не что иное, как,…</w:t>
      </w:r>
      <w:proofErr w:type="gramEnd"/>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u w:val="single"/>
        </w:rPr>
        <w:t>При подсчете одна негрубая ошибка приравнивается к половине ошибки</w:t>
      </w:r>
      <w:r w:rsidRPr="00281988">
        <w:rPr>
          <w:rFonts w:ascii="OpenSans" w:eastAsia="Times New Roman" w:hAnsi="OpenSans" w:cs="Times New Roman"/>
          <w:b/>
          <w:bCs/>
          <w:color w:val="000000"/>
          <w:sz w:val="21"/>
          <w:szCs w:val="21"/>
        </w:rPr>
        <w:t>.</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письменных работах учащихся могут встретиться повторяющиеся и однотипные ошибки. Их нужно различать и правильно учитывать при оценке диктанта.</w:t>
      </w:r>
      <w:r w:rsidRPr="00281988">
        <w:rPr>
          <w:rFonts w:ascii="OpenSans" w:eastAsia="Times New Roman" w:hAnsi="OpenSans" w:cs="Times New Roman"/>
          <w:color w:val="000000"/>
          <w:sz w:val="21"/>
        </w:rPr>
        <w:t> </w:t>
      </w:r>
      <w:r w:rsidRPr="00281988">
        <w:rPr>
          <w:rFonts w:ascii="OpenSans" w:eastAsia="Times New Roman" w:hAnsi="OpenSans" w:cs="Times New Roman"/>
          <w:b/>
          <w:bCs/>
          <w:color w:val="000000"/>
          <w:sz w:val="21"/>
          <w:szCs w:val="21"/>
          <w:u w:val="single"/>
        </w:rPr>
        <w:t>Если ошибка повторяется в одном и том же слове или корне однокоренных слов, она учитывается как одна ошибка</w:t>
      </w:r>
      <w:r w:rsidRPr="00281988">
        <w:rPr>
          <w:rFonts w:ascii="OpenSans" w:eastAsia="Times New Roman" w:hAnsi="OpenSans" w:cs="Times New Roman"/>
          <w:b/>
          <w:bCs/>
          <w:color w:val="000000"/>
          <w:sz w:val="21"/>
          <w:szCs w:val="21"/>
        </w:rPr>
        <w:t>.</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К </w:t>
      </w:r>
      <w:proofErr w:type="gramStart"/>
      <w:r w:rsidRPr="00281988">
        <w:rPr>
          <w:rFonts w:ascii="OpenSans" w:eastAsia="Times New Roman" w:hAnsi="OpenSans" w:cs="Times New Roman"/>
          <w:color w:val="000000"/>
          <w:sz w:val="21"/>
          <w:szCs w:val="21"/>
        </w:rPr>
        <w:t>однотипным</w:t>
      </w:r>
      <w:proofErr w:type="gramEnd"/>
      <w:r w:rsidRPr="00281988">
        <w:rPr>
          <w:rFonts w:ascii="OpenSans" w:eastAsia="Times New Roman" w:hAnsi="OpenSans" w:cs="Times New Roman"/>
          <w:color w:val="000000"/>
          <w:sz w:val="21"/>
          <w:szCs w:val="21"/>
        </w:rPr>
        <w:t xml:space="preserve"> относятся ошибки на одно правило, если условия выбора написания связаны с грамматическими и фонетическими особенностями слова. Не относятся к </w:t>
      </w:r>
      <w:proofErr w:type="gramStart"/>
      <w:r w:rsidRPr="00281988">
        <w:rPr>
          <w:rFonts w:ascii="OpenSans" w:eastAsia="Times New Roman" w:hAnsi="OpenSans" w:cs="Times New Roman"/>
          <w:color w:val="000000"/>
          <w:sz w:val="21"/>
          <w:szCs w:val="21"/>
        </w:rPr>
        <w:t>однотипным</w:t>
      </w:r>
      <w:proofErr w:type="gramEnd"/>
      <w:r w:rsidRPr="00281988">
        <w:rPr>
          <w:rFonts w:ascii="OpenSans" w:eastAsia="Times New Roman" w:hAnsi="OpenSans" w:cs="Times New Roman"/>
          <w:color w:val="000000"/>
          <w:sz w:val="21"/>
          <w:szCs w:val="21"/>
        </w:rPr>
        <w:t xml:space="preserve"> ошибки на правило, применение которого требует подбора опорного слова или формы слова.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Если ученик </w:t>
      </w:r>
      <w:proofErr w:type="gramStart"/>
      <w:r w:rsidRPr="00281988">
        <w:rPr>
          <w:rFonts w:ascii="OpenSans" w:eastAsia="Times New Roman" w:hAnsi="OpenSans" w:cs="Times New Roman"/>
          <w:color w:val="000000"/>
          <w:sz w:val="21"/>
          <w:szCs w:val="21"/>
        </w:rPr>
        <w:t>допустил ошибки в написании личных окончаний глагола в словах</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строят</w:t>
      </w:r>
      <w:proofErr w:type="gramEnd"/>
      <w:r w:rsidRPr="00281988">
        <w:rPr>
          <w:rFonts w:ascii="OpenSans" w:eastAsia="Times New Roman" w:hAnsi="OpenSans" w:cs="Times New Roman"/>
          <w:i/>
          <w:iCs/>
          <w:color w:val="000000"/>
          <w:sz w:val="21"/>
          <w:szCs w:val="21"/>
        </w:rPr>
        <w:t>, видят</w:t>
      </w:r>
      <w:r w:rsidRPr="00281988">
        <w:rPr>
          <w:rFonts w:ascii="OpenSans" w:eastAsia="Times New Roman" w:hAnsi="OpenSans" w:cs="Times New Roman"/>
          <w:color w:val="000000"/>
          <w:sz w:val="21"/>
          <w:szCs w:val="21"/>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Ошибки в парах</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поздний, грустный; взглянуть, тянуть</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Описки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Критерии пунктуационной грамотности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К негрубым относятся: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ошибки в выборе знака (употребление запятой вместо точки с запятой, тире вместо двоеточия в бессоюзном сложном предложении и т. п.);</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ошибки, связанные с постановкой сочетающихся знаков препинания: пропуск одного из знаков в предложении типа</w:t>
      </w:r>
      <w:r w:rsidRPr="00281988">
        <w:rPr>
          <w:rFonts w:ascii="OpenSans" w:eastAsia="Times New Roman" w:hAnsi="OpenSans" w:cs="Times New Roman"/>
          <w:color w:val="000000"/>
          <w:sz w:val="21"/>
        </w:rPr>
        <w:t> </w:t>
      </w:r>
      <w:r w:rsidRPr="00281988">
        <w:rPr>
          <w:rFonts w:ascii="OpenSans" w:eastAsia="Times New Roman" w:hAnsi="OpenSans" w:cs="Times New Roman"/>
          <w:i/>
          <w:iCs/>
          <w:color w:val="000000"/>
          <w:sz w:val="21"/>
          <w:szCs w:val="21"/>
        </w:rPr>
        <w:t>#</w:t>
      </w:r>
      <w:r w:rsidRPr="00281988">
        <w:rPr>
          <w:rFonts w:ascii="OpenSans" w:eastAsia="Times New Roman" w:hAnsi="OpenSans" w:cs="Times New Roman"/>
          <w:i/>
          <w:iCs/>
          <w:color w:val="000000"/>
          <w:sz w:val="21"/>
        </w:rPr>
        <w:t> </w:t>
      </w:r>
      <w:r w:rsidRPr="00281988">
        <w:rPr>
          <w:rFonts w:ascii="OpenSans" w:eastAsia="Times New Roman" w:hAnsi="OpenSans" w:cs="Times New Roman"/>
          <w:i/>
          <w:iCs/>
          <w:color w:val="000000"/>
          <w:sz w:val="21"/>
          <w:szCs w:val="21"/>
        </w:rPr>
        <w:t>Лес, расположенный за рекой, - самое грибное место в округе</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или неправильная последовательность их расположения.</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Некоторые пунктуационные ошибки</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u w:val="single"/>
        </w:rPr>
        <w:t>не учитываются при оценке письменных работ школьников. Это ошибки в передаче авторской пунктуации.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Среди пунктуационных ошибок не выделяется группа однотипных ошибок.</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 xml:space="preserve">Это объясняется тем, что применение всех пунктуационных </w:t>
      </w:r>
      <w:proofErr w:type="gramStart"/>
      <w:r w:rsidRPr="00281988">
        <w:rPr>
          <w:rFonts w:ascii="OpenSans" w:eastAsia="Times New Roman" w:hAnsi="OpenSans" w:cs="Times New Roman"/>
          <w:color w:val="000000"/>
          <w:sz w:val="21"/>
          <w:szCs w:val="21"/>
        </w:rPr>
        <w:t>правил</w:t>
      </w:r>
      <w:proofErr w:type="gramEnd"/>
      <w:r w:rsidRPr="00281988">
        <w:rPr>
          <w:rFonts w:ascii="OpenSans" w:eastAsia="Times New Roman" w:hAnsi="OpenSans" w:cs="Times New Roman"/>
          <w:color w:val="000000"/>
          <w:sz w:val="21"/>
          <w:szCs w:val="21"/>
        </w:rPr>
        <w:t xml:space="preserve">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i/>
          <w:iCs/>
          <w:color w:val="000000"/>
          <w:sz w:val="21"/>
          <w:szCs w:val="21"/>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rPr>
        <w:t>3. Критерии и нормативы оценки</w:t>
      </w:r>
      <w:r w:rsidRPr="00281988">
        <w:rPr>
          <w:rFonts w:ascii="OpenSans" w:eastAsia="Times New Roman" w:hAnsi="OpenSans" w:cs="Times New Roman"/>
          <w:b/>
          <w:bCs/>
          <w:i/>
          <w:iCs/>
          <w:color w:val="000000"/>
          <w:sz w:val="21"/>
        </w:rPr>
        <w:t> </w:t>
      </w:r>
      <w:r w:rsidRPr="00281988">
        <w:rPr>
          <w:rFonts w:ascii="OpenSans" w:eastAsia="Times New Roman" w:hAnsi="OpenSans" w:cs="Times New Roman"/>
          <w:b/>
          <w:bCs/>
          <w:i/>
          <w:iCs/>
          <w:color w:val="000000"/>
          <w:sz w:val="21"/>
          <w:szCs w:val="21"/>
          <w:u w:val="single"/>
        </w:rPr>
        <w:t>ИЗЛОЖЕНИЙ и СОЧИНЕНИЙ</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Критериями оценки содержания и композиционного оформления изложений и сочинений являются: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соответствие работы теме, наличие и раскрытие основной мысли высказывания;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полнота раскрытия темы;</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правильность фактического материала;</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последовательность и логичность изложения;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правильное композиционное оформление работы.</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Нормативы оценки содержания и композиции изложений и сочинений выражаются в количестве фактических (</w:t>
      </w:r>
      <w:proofErr w:type="gramStart"/>
      <w:r w:rsidRPr="00281988">
        <w:rPr>
          <w:rFonts w:ascii="OpenSans" w:eastAsia="Times New Roman" w:hAnsi="OpenSans" w:cs="Times New Roman"/>
          <w:color w:val="000000"/>
          <w:sz w:val="21"/>
          <w:szCs w:val="21"/>
        </w:rPr>
        <w:t>см</w:t>
      </w:r>
      <w:proofErr w:type="gramEnd"/>
      <w:r w:rsidRPr="00281988">
        <w:rPr>
          <w:rFonts w:ascii="OpenSans" w:eastAsia="Times New Roman" w:hAnsi="OpenSans" w:cs="Times New Roman"/>
          <w:color w:val="000000"/>
          <w:sz w:val="21"/>
          <w:szCs w:val="21"/>
        </w:rPr>
        <w:t>. 1-3-й критерии) и логических (см. 4-й и 5-й критерии) ошибок и недочетов.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Критерии и нормативы оценки языкового оформления изложений и сочинений</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богатство (разнообразие) словаря и грамматического строя речи;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стилевое единство и выразительность речи;</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правильность и уместность употребления языковых средств.</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Показатель точности речи - умение пользоваться синонимическими средствами языка и речи, выбрать из ряда </w:t>
      </w:r>
      <w:proofErr w:type="gramStart"/>
      <w:r w:rsidRPr="00281988">
        <w:rPr>
          <w:rFonts w:ascii="OpenSans" w:eastAsia="Times New Roman" w:hAnsi="OpenSans" w:cs="Times New Roman"/>
          <w:color w:val="000000"/>
          <w:sz w:val="21"/>
          <w:szCs w:val="21"/>
        </w:rPr>
        <w:t>возможных</w:t>
      </w:r>
      <w:proofErr w:type="gramEnd"/>
      <w:r w:rsidRPr="00281988">
        <w:rPr>
          <w:rFonts w:ascii="OpenSans" w:eastAsia="Times New Roman" w:hAnsi="OpenSans" w:cs="Times New Roman"/>
          <w:color w:val="000000"/>
          <w:sz w:val="21"/>
          <w:szCs w:val="21"/>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Выразительность речи предполагает такой отбор языковых средств, которые соответствуют целям, условиям и содержанию речевого общения. Это значит, что </w:t>
      </w:r>
      <w:proofErr w:type="gramStart"/>
      <w:r w:rsidRPr="00281988">
        <w:rPr>
          <w:rFonts w:ascii="OpenSans" w:eastAsia="Times New Roman" w:hAnsi="OpenSans" w:cs="Times New Roman"/>
          <w:color w:val="000000"/>
          <w:sz w:val="21"/>
          <w:szCs w:val="21"/>
        </w:rPr>
        <w:t>пишущий</w:t>
      </w:r>
      <w:proofErr w:type="gramEnd"/>
      <w:r w:rsidRPr="00281988">
        <w:rPr>
          <w:rFonts w:ascii="OpenSans" w:eastAsia="Times New Roman" w:hAnsi="OpenSans" w:cs="Times New Roman"/>
          <w:color w:val="000000"/>
          <w:sz w:val="21"/>
          <w:szCs w:val="21"/>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Снижает выразительность школьных сочинений</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использование штампов, канцеляризмов, слов со сниженной стилистической окраской, неумение пользоваться стилистическими синонимами.</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Правильность и уместность языкового оформления</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281988">
        <w:rPr>
          <w:rFonts w:ascii="OpenSans" w:eastAsia="Times New Roman" w:hAnsi="OpenSans" w:cs="Times New Roman"/>
          <w:color w:val="000000"/>
          <w:sz w:val="21"/>
          <w:szCs w:val="21"/>
        </w:rPr>
        <w:t>дств в с</w:t>
      </w:r>
      <w:proofErr w:type="gramEnd"/>
      <w:r w:rsidRPr="00281988">
        <w:rPr>
          <w:rFonts w:ascii="OpenSans" w:eastAsia="Times New Roman" w:hAnsi="OpenSans" w:cs="Times New Roman"/>
          <w:color w:val="000000"/>
          <w:sz w:val="21"/>
          <w:szCs w:val="21"/>
        </w:rPr>
        <w:t>оответствии с разными задачами высказывания.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и 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Основные критерии оценки</w:t>
      </w:r>
    </w:p>
    <w:tbl>
      <w:tblPr>
        <w:tblW w:w="10425" w:type="dxa"/>
        <w:tblInd w:w="-961" w:type="dxa"/>
        <w:shd w:val="clear" w:color="auto" w:fill="FFFFFF"/>
        <w:tblCellMar>
          <w:left w:w="0" w:type="dxa"/>
          <w:right w:w="0" w:type="dxa"/>
        </w:tblCellMar>
        <w:tblLook w:val="04A0"/>
      </w:tblPr>
      <w:tblGrid>
        <w:gridCol w:w="1089"/>
        <w:gridCol w:w="6133"/>
        <w:gridCol w:w="3203"/>
      </w:tblGrid>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Оценка</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Содержание и речь</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Грамотность</w:t>
            </w:r>
          </w:p>
        </w:tc>
      </w:tr>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r>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Содержание работы полностью соответствует теме.</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Фактические ошибки отсутствуют.</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Содержание излагается последовательно.</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Работа отличается богатством словаря, разно</w:t>
            </w:r>
            <w:r w:rsidRPr="00281988">
              <w:rPr>
                <w:rFonts w:ascii="OpenSans" w:eastAsia="Times New Roman" w:hAnsi="OpenSans" w:cs="Times New Roman"/>
                <w:color w:val="000000"/>
                <w:sz w:val="21"/>
                <w:szCs w:val="21"/>
              </w:rPr>
              <w:softHyphen/>
              <w:t>образием используемых синтаксических кон</w:t>
            </w:r>
            <w:r w:rsidRPr="00281988">
              <w:rPr>
                <w:rFonts w:ascii="OpenSans" w:eastAsia="Times New Roman" w:hAnsi="OpenSans" w:cs="Times New Roman"/>
                <w:color w:val="000000"/>
                <w:sz w:val="21"/>
                <w:szCs w:val="21"/>
              </w:rPr>
              <w:softHyphen/>
              <w:t>струкций, точностью словоупотребления.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Достигнуто стилевое единство и выразитель</w:t>
            </w:r>
            <w:r w:rsidRPr="00281988">
              <w:rPr>
                <w:rFonts w:ascii="OpenSans" w:eastAsia="Times New Roman" w:hAnsi="OpenSans" w:cs="Times New Roman"/>
                <w:color w:val="000000"/>
                <w:sz w:val="21"/>
                <w:szCs w:val="21"/>
              </w:rPr>
              <w:softHyphen/>
              <w:t>ность текста.</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целом в работе допускается 1 недочёт в со</w:t>
            </w:r>
            <w:r w:rsidRPr="00281988">
              <w:rPr>
                <w:rFonts w:ascii="OpenSans" w:eastAsia="Times New Roman" w:hAnsi="OpenSans" w:cs="Times New Roman"/>
                <w:color w:val="000000"/>
                <w:sz w:val="21"/>
                <w:szCs w:val="21"/>
              </w:rPr>
              <w:softHyphen/>
              <w:t xml:space="preserve">держании и 1-2 </w:t>
            </w:r>
            <w:proofErr w:type="gramStart"/>
            <w:r w:rsidRPr="00281988">
              <w:rPr>
                <w:rFonts w:ascii="OpenSans" w:eastAsia="Times New Roman" w:hAnsi="OpenSans" w:cs="Times New Roman"/>
                <w:color w:val="000000"/>
                <w:sz w:val="21"/>
                <w:szCs w:val="21"/>
              </w:rPr>
              <w:t>стилевых</w:t>
            </w:r>
            <w:proofErr w:type="gramEnd"/>
            <w:r w:rsidRPr="00281988">
              <w:rPr>
                <w:rFonts w:ascii="OpenSans" w:eastAsia="Times New Roman" w:hAnsi="OpenSans" w:cs="Times New Roman"/>
                <w:color w:val="000000"/>
                <w:sz w:val="21"/>
                <w:szCs w:val="21"/>
              </w:rPr>
              <w:t xml:space="preserve"> недочёта.</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Допускается:</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пунктуаци</w:t>
            </w:r>
            <w:r w:rsidRPr="00281988">
              <w:rPr>
                <w:rFonts w:ascii="OpenSans" w:eastAsia="Times New Roman" w:hAnsi="OpenSans" w:cs="Times New Roman"/>
                <w:color w:val="000000"/>
                <w:sz w:val="21"/>
                <w:szCs w:val="21"/>
              </w:rPr>
              <w:softHyphen/>
              <w:t>онная или 1 граммати</w:t>
            </w:r>
            <w:r w:rsidRPr="00281988">
              <w:rPr>
                <w:rFonts w:ascii="OpenSans" w:eastAsia="Times New Roman" w:hAnsi="OpenSans" w:cs="Times New Roman"/>
                <w:color w:val="000000"/>
                <w:sz w:val="21"/>
                <w:szCs w:val="21"/>
              </w:rPr>
              <w:softHyphen/>
              <w:t>ческая ошибка</w:t>
            </w:r>
          </w:p>
        </w:tc>
      </w:tr>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«4»</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Содержание работы в основном соответствует теме (имеются незначительные отклонения от темы).</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Содержание в основном достоверно, но име</w:t>
            </w:r>
            <w:r w:rsidRPr="00281988">
              <w:rPr>
                <w:rFonts w:ascii="OpenSans" w:eastAsia="Times New Roman" w:hAnsi="OpenSans" w:cs="Times New Roman"/>
                <w:color w:val="000000"/>
                <w:sz w:val="21"/>
                <w:szCs w:val="21"/>
              </w:rPr>
              <w:softHyphen/>
              <w:t>ются единичные фактические неточности.</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Имеются незначительные нарушения последо</w:t>
            </w:r>
            <w:r w:rsidRPr="00281988">
              <w:rPr>
                <w:rFonts w:ascii="OpenSans" w:eastAsia="Times New Roman" w:hAnsi="OpenSans" w:cs="Times New Roman"/>
                <w:color w:val="000000"/>
                <w:sz w:val="21"/>
                <w:szCs w:val="21"/>
              </w:rPr>
              <w:softHyphen/>
              <w:t>вательности в изложении мыслей.</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Лексический и грамматический строй речи достаточно разнообразен.</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Стиль работы отличается единством и доста</w:t>
            </w:r>
            <w:r w:rsidRPr="00281988">
              <w:rPr>
                <w:rFonts w:ascii="OpenSans" w:eastAsia="Times New Roman" w:hAnsi="OpenSans" w:cs="Times New Roman"/>
                <w:color w:val="000000"/>
                <w:sz w:val="21"/>
                <w:szCs w:val="21"/>
              </w:rPr>
              <w:softHyphen/>
              <w:t>точной выразительностью.</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целом в работе допускается не более 3—4 речевых недочётов.</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Допускаются:</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2-2-0, 0-2-2, 1-3-0,</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1-2-1, 0-4-0, 0-3-1</w:t>
            </w:r>
          </w:p>
        </w:tc>
      </w:tr>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работе допущены существенные отклонения от темы.</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Работа достоверна в главном, но в ней имеют</w:t>
            </w:r>
            <w:r w:rsidRPr="00281988">
              <w:rPr>
                <w:rFonts w:ascii="OpenSans" w:eastAsia="Times New Roman" w:hAnsi="OpenSans" w:cs="Times New Roman"/>
                <w:color w:val="000000"/>
                <w:sz w:val="21"/>
                <w:szCs w:val="21"/>
              </w:rPr>
              <w:softHyphen/>
              <w:t>ся отдельные фактические неточности.</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Допущены отдельные нарушения последова</w:t>
            </w:r>
            <w:r w:rsidRPr="00281988">
              <w:rPr>
                <w:rFonts w:ascii="OpenSans" w:eastAsia="Times New Roman" w:hAnsi="OpenSans" w:cs="Times New Roman"/>
                <w:color w:val="000000"/>
                <w:sz w:val="21"/>
                <w:szCs w:val="21"/>
              </w:rPr>
              <w:softHyphen/>
              <w:t>тельности изложения.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Беден словарь, однообразны употребляемые синтаксические конструкции, встречается не</w:t>
            </w:r>
            <w:r w:rsidRPr="00281988">
              <w:rPr>
                <w:rFonts w:ascii="OpenSans" w:eastAsia="Times New Roman" w:hAnsi="OpenSans" w:cs="Times New Roman"/>
                <w:color w:val="000000"/>
                <w:sz w:val="21"/>
                <w:szCs w:val="21"/>
              </w:rPr>
              <w:softHyphen/>
              <w:t>правильное словоупотребление.</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Стиль работы не отличается единством, речь недостаточно выразительна.</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целом в работе допускается не более 4 недо</w:t>
            </w:r>
            <w:r w:rsidRPr="00281988">
              <w:rPr>
                <w:rFonts w:ascii="OpenSans" w:eastAsia="Times New Roman" w:hAnsi="OpenSans" w:cs="Times New Roman"/>
                <w:color w:val="000000"/>
                <w:sz w:val="21"/>
                <w:szCs w:val="21"/>
              </w:rPr>
              <w:softHyphen/>
              <w:t>чётов в содержании и 5 речевых недочётов.</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Допускаются:</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4-4-0, 0-4-4, 3-5-1, 0-7-0</w:t>
            </w:r>
          </w:p>
        </w:tc>
      </w:tr>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Работа не соответствует теме.</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Допущено много фактических ошибок.</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xml:space="preserve">Нарушена последовательность изложения мыслей </w:t>
            </w:r>
            <w:proofErr w:type="gramStart"/>
            <w:r w:rsidRPr="00281988">
              <w:rPr>
                <w:rFonts w:ascii="OpenSans" w:eastAsia="Times New Roman" w:hAnsi="OpenSans" w:cs="Times New Roman"/>
                <w:color w:val="000000"/>
                <w:sz w:val="21"/>
                <w:szCs w:val="21"/>
              </w:rPr>
              <w:t>во</w:t>
            </w:r>
            <w:proofErr w:type="gramEnd"/>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всех частях работы, отсутствует связь между ними, работа не соответствует плану.</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Крайне беден словарь, работа написана корот</w:t>
            </w:r>
            <w:r w:rsidRPr="00281988">
              <w:rPr>
                <w:rFonts w:ascii="OpenSans" w:eastAsia="Times New Roman" w:hAnsi="OpenSans" w:cs="Times New Roman"/>
                <w:color w:val="000000"/>
                <w:sz w:val="21"/>
                <w:szCs w:val="21"/>
              </w:rPr>
              <w:softHyphen/>
              <w:t>кими однотипными предложениями со слабо выраженной связью между ними, часты слу</w:t>
            </w:r>
            <w:r w:rsidRPr="00281988">
              <w:rPr>
                <w:rFonts w:ascii="OpenSans" w:eastAsia="Times New Roman" w:hAnsi="OpenSans" w:cs="Times New Roman"/>
                <w:color w:val="000000"/>
                <w:sz w:val="21"/>
                <w:szCs w:val="21"/>
              </w:rPr>
              <w:softHyphen/>
              <w:t>чаи неправильного словоупотребления.</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Нарушено стилевое единство текста.</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целом в работе допускается 6 недочётов в содержании и до 7 речевых недочётов.</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Допускаются:</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7-7-0, 6-8-0,</w:t>
            </w:r>
          </w:p>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5-9-0, 0-7-7</w:t>
            </w:r>
          </w:p>
        </w:tc>
      </w:tr>
      <w:tr w:rsidR="00281988" w:rsidRPr="00281988" w:rsidTr="00281988">
        <w:tc>
          <w:tcPr>
            <w:tcW w:w="10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w:t>
            </w:r>
          </w:p>
        </w:tc>
        <w:tc>
          <w:tcPr>
            <w:tcW w:w="61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 работе допущено более 6 недочётов в содержании и более 7 речевых недочётов.</w:t>
            </w:r>
          </w:p>
        </w:tc>
        <w:tc>
          <w:tcPr>
            <w:tcW w:w="32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jc w:val="center"/>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Более оши</w:t>
            </w:r>
            <w:r w:rsidRPr="00281988">
              <w:rPr>
                <w:rFonts w:ascii="OpenSans" w:eastAsia="Times New Roman" w:hAnsi="OpenSans" w:cs="Times New Roman"/>
                <w:color w:val="000000"/>
                <w:sz w:val="21"/>
                <w:szCs w:val="21"/>
              </w:rPr>
              <w:softHyphen/>
              <w:t>бок, чем указано выше</w:t>
            </w:r>
          </w:p>
        </w:tc>
      </w:tr>
    </w:tbl>
    <w:p w:rsidR="00281988" w:rsidRPr="00281988" w:rsidRDefault="00852EC8" w:rsidP="00281988">
      <w:pPr>
        <w:shd w:val="clear" w:color="auto" w:fill="FFFFFF"/>
        <w:spacing w:after="0" w:line="240" w:lineRule="auto"/>
        <w:rPr>
          <w:rFonts w:ascii="OpenSans" w:eastAsia="Times New Roman" w:hAnsi="OpenSans" w:cs="Times New Roman"/>
          <w:color w:val="000000"/>
          <w:sz w:val="21"/>
          <w:szCs w:val="21"/>
        </w:rPr>
      </w:pPr>
      <w:r w:rsidRPr="00852EC8">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24pt;height:24pt;z-index:251658240;mso-wrap-distance-left:0;mso-wrap-distance-right:0;mso-position-horizontal:left;mso-position-horizontal-relative:text;mso-position-vertical-relative:line" o:allowoverlap="f">
            <w10:wrap type="square"/>
          </v:shape>
        </w:pict>
      </w:r>
    </w:p>
    <w:p w:rsidR="00281988" w:rsidRPr="00281988" w:rsidRDefault="00281988" w:rsidP="00281988">
      <w:pPr>
        <w:shd w:val="clear" w:color="auto" w:fill="FFFFFF"/>
        <w:spacing w:after="0" w:line="240" w:lineRule="auto"/>
        <w:jc w:val="center"/>
        <w:rPr>
          <w:rFonts w:ascii="OpenSans" w:eastAsia="Times New Roman" w:hAnsi="OpenSans" w:cs="Times New Roman"/>
          <w:color w:val="000000"/>
          <w:sz w:val="21"/>
          <w:szCs w:val="21"/>
        </w:rPr>
      </w:pPr>
      <w:r w:rsidRPr="00281988">
        <w:rPr>
          <w:rFonts w:ascii="OpenSans" w:eastAsia="Times New Roman" w:hAnsi="OpenSans" w:cs="Times New Roman"/>
          <w:b/>
          <w:bCs/>
          <w:i/>
          <w:iCs/>
          <w:color w:val="000000"/>
          <w:sz w:val="21"/>
          <w:szCs w:val="21"/>
        </w:rPr>
        <w:t>4. Оценка обучающих работ</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Обучающие работы (различные упражнения и диктанты неконтрольного характера) оцениваются более строго, чем контрольные работы</w:t>
      </w:r>
      <w:r w:rsidRPr="00281988">
        <w:rPr>
          <w:rFonts w:ascii="OpenSans" w:eastAsia="Times New Roman" w:hAnsi="OpenSans" w:cs="Times New Roman"/>
          <w:color w:val="000000"/>
          <w:sz w:val="21"/>
          <w:szCs w:val="21"/>
        </w:rPr>
        <w:t>.</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 оценке обучающих работ учитываются: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 степень самостоятельности учащегося;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этап обучения;</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объем работы;</w:t>
      </w:r>
    </w:p>
    <w:p w:rsidR="00281988" w:rsidRPr="00281988" w:rsidRDefault="00281988" w:rsidP="00281988">
      <w:pPr>
        <w:shd w:val="clear" w:color="auto" w:fill="FFFFFF"/>
        <w:spacing w:after="30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 четкость, аккуратность, каллиграфическая правильность письма.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Если возможные ошибки были предупреждены в ходе работы,</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u w:val="single"/>
        </w:rPr>
        <w:t>оценки «5» и «4» ставятся только в том случае, когда ученик не допустил ошибок или допустил, но исправил ошибку</w:t>
      </w:r>
      <w:r w:rsidRPr="00281988">
        <w:rPr>
          <w:rFonts w:ascii="OpenSans" w:eastAsia="Times New Roman" w:hAnsi="OpenSans" w:cs="Times New Roman"/>
          <w:color w:val="000000"/>
          <w:sz w:val="21"/>
          <w:szCs w:val="21"/>
        </w:rPr>
        <w:t>. При этом выбор одной из оценок при одинаковом уровне грамотности и содержания</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u w:val="single"/>
        </w:rPr>
        <w:t>определяется степенью аккуратности записи, подчеркиваний и других особенностей оформления, а также наличием или отсутствием описок</w:t>
      </w:r>
      <w:r w:rsidRPr="00281988">
        <w:rPr>
          <w:rFonts w:ascii="OpenSans" w:eastAsia="Times New Roman" w:hAnsi="OpenSans" w:cs="Times New Roman"/>
          <w:color w:val="000000"/>
          <w:sz w:val="21"/>
          <w:szCs w:val="21"/>
        </w:rPr>
        <w:t>. В работе, превышающей по количеству слов объем диктантов для данного класса, для оценки «4» допустимо и 2 исправления ошибок.</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Первая и вторая работа</w:t>
      </w:r>
      <w:r w:rsidRPr="00281988">
        <w:rPr>
          <w:rFonts w:ascii="OpenSans" w:eastAsia="Times New Roman" w:hAnsi="OpenSans" w:cs="Times New Roman"/>
          <w:color w:val="000000"/>
          <w:sz w:val="21"/>
          <w:szCs w:val="21"/>
        </w:rPr>
        <w:t>, как классная, так и домашняя,</w:t>
      </w:r>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u w:val="single"/>
        </w:rPr>
        <w:t>при закреплении определенного умения или навыка проверяется, но по усмотрению учителя может не оцениваться</w:t>
      </w:r>
      <w:r w:rsidRPr="00281988">
        <w:rPr>
          <w:rFonts w:ascii="OpenSans" w:eastAsia="Times New Roman" w:hAnsi="OpenSans" w:cs="Times New Roman"/>
          <w:color w:val="000000"/>
          <w:sz w:val="21"/>
          <w:szCs w:val="21"/>
        </w:rPr>
        <w:t>.</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u w:val="single"/>
        </w:rPr>
        <w:t>Самостоятельные работы</w:t>
      </w:r>
      <w:r w:rsidRPr="00281988">
        <w:rPr>
          <w:rFonts w:ascii="OpenSans" w:eastAsia="Times New Roman" w:hAnsi="OpenSans" w:cs="Times New Roman"/>
          <w:color w:val="000000"/>
          <w:sz w:val="21"/>
          <w:szCs w:val="21"/>
        </w:rPr>
        <w:t>,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tbl>
      <w:tblPr>
        <w:tblW w:w="14790" w:type="dxa"/>
        <w:tblInd w:w="-1701" w:type="dxa"/>
        <w:shd w:val="clear" w:color="auto" w:fill="FFFFFF"/>
        <w:tblCellMar>
          <w:left w:w="0" w:type="dxa"/>
          <w:right w:w="0" w:type="dxa"/>
        </w:tblCellMar>
        <w:tblLook w:val="04A0"/>
      </w:tblPr>
      <w:tblGrid>
        <w:gridCol w:w="615"/>
        <w:gridCol w:w="628"/>
        <w:gridCol w:w="3160"/>
        <w:gridCol w:w="1243"/>
        <w:gridCol w:w="292"/>
        <w:gridCol w:w="2292"/>
        <w:gridCol w:w="2111"/>
        <w:gridCol w:w="46"/>
        <w:gridCol w:w="2246"/>
        <w:gridCol w:w="2157"/>
      </w:tblGrid>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тема урока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количество часов</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требования к уровню подготовки </w:t>
            </w:r>
            <w:proofErr w:type="gramStart"/>
            <w:r w:rsidRPr="00281988">
              <w:rPr>
                <w:rFonts w:ascii="OpenSans" w:eastAsia="Times New Roman" w:hAnsi="OpenSans" w:cs="Times New Roman"/>
                <w:color w:val="000000"/>
                <w:sz w:val="21"/>
                <w:szCs w:val="21"/>
              </w:rPr>
              <w:t>обучающихся</w:t>
            </w:r>
            <w:proofErr w:type="gramEnd"/>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домашнее задание</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дата</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проведения</w:t>
            </w:r>
          </w:p>
        </w:tc>
      </w:tr>
      <w:tr w:rsidR="00281988" w:rsidRPr="00281988" w:rsidTr="00281988">
        <w:tc>
          <w:tcPr>
            <w:tcW w:w="14790"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 четверть</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Русский язык в современном мире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функции русского языка в современном мире; уметь вдумчиво читать учебный материал</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4, со словами из рамочки придумать предложения</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1-7.09</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Комплексное повторение. Пунктуация и орфография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применении знаков препинания; уметь производить фонетический и морфемный разбор слов; навык работы с орфограммами в тексте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составить таблицу «Правописание гласных в </w:t>
            </w:r>
            <w:proofErr w:type="gramStart"/>
            <w:r w:rsidRPr="00281988">
              <w:rPr>
                <w:rFonts w:ascii="OpenSans" w:eastAsia="Times New Roman" w:hAnsi="OpenSans" w:cs="Times New Roman"/>
                <w:color w:val="000000"/>
                <w:sz w:val="21"/>
                <w:szCs w:val="21"/>
              </w:rPr>
              <w:t>корне слова</w:t>
            </w:r>
            <w:proofErr w:type="gramEnd"/>
            <w:r w:rsidRPr="00281988">
              <w:rPr>
                <w:rFonts w:ascii="OpenSans" w:eastAsia="Times New Roman" w:hAnsi="OpenSans" w:cs="Times New Roman"/>
                <w:color w:val="000000"/>
                <w:sz w:val="21"/>
                <w:szCs w:val="21"/>
              </w:rPr>
              <w:t>»</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Знаки препинания: знаки завершения, разделения, выделения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орфограммы, изученные в 5-7 классах; навык сознательного, грамотного применения знаков препинания; навык определения темы текста, стиля текста, типа текста</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 упр. 7,8</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Знаки препинания в сложном предложении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умение и навык постановки знаков препинания в сложном предложении; навык различения ССП и СПП</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 упр. 17, со словами из рамочки придумать предложения</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8-14.09</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Буквы Н-НН в суффиксах прилагательных, причастий, наречий</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правописании Н-НН в суффиксах прилагательных, причастий, наречий; навык морфемного</w:t>
            </w:r>
            <w:proofErr w:type="gramStart"/>
            <w:r w:rsidRPr="00281988">
              <w:rPr>
                <w:rFonts w:ascii="OpenSans" w:eastAsia="Times New Roman" w:hAnsi="OpenSans" w:cs="Times New Roman"/>
                <w:color w:val="000000"/>
                <w:sz w:val="21"/>
                <w:szCs w:val="21"/>
              </w:rPr>
              <w:t xml:space="preserve"> ,</w:t>
            </w:r>
            <w:proofErr w:type="gramEnd"/>
            <w:r w:rsidRPr="00281988">
              <w:rPr>
                <w:rFonts w:ascii="OpenSans" w:eastAsia="Times New Roman" w:hAnsi="OpenSans" w:cs="Times New Roman"/>
                <w:color w:val="000000"/>
                <w:sz w:val="21"/>
                <w:szCs w:val="21"/>
              </w:rPr>
              <w:t xml:space="preserve"> морфологического разбора слов</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 4 упр. 24, 26.Определить значения </w:t>
            </w:r>
            <w:proofErr w:type="spellStart"/>
            <w:r w:rsidRPr="00281988">
              <w:rPr>
                <w:rFonts w:ascii="OpenSans" w:eastAsia="Times New Roman" w:hAnsi="OpenSans" w:cs="Times New Roman"/>
                <w:color w:val="000000"/>
                <w:sz w:val="21"/>
                <w:szCs w:val="21"/>
              </w:rPr>
              <w:t>слов</w:t>
            </w:r>
            <w:r w:rsidRPr="00281988">
              <w:rPr>
                <w:rFonts w:ascii="OpenSans" w:eastAsia="Times New Roman" w:hAnsi="OpenSans" w:cs="Times New Roman"/>
                <w:i/>
                <w:iCs/>
                <w:color w:val="000000"/>
                <w:sz w:val="21"/>
                <w:szCs w:val="21"/>
              </w:rPr>
              <w:t>библиография</w:t>
            </w:r>
            <w:proofErr w:type="spellEnd"/>
            <w:r w:rsidRPr="00281988">
              <w:rPr>
                <w:rFonts w:ascii="OpenSans" w:eastAsia="Times New Roman" w:hAnsi="OpenSans" w:cs="Times New Roman"/>
                <w:i/>
                <w:iCs/>
                <w:color w:val="000000"/>
                <w:sz w:val="21"/>
                <w:szCs w:val="21"/>
              </w:rPr>
              <w:t>, логика, прерия</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Слитное и раздельное написание НЕ с различными частями речи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навык </w:t>
            </w:r>
            <w:proofErr w:type="gramStart"/>
            <w:r w:rsidRPr="00281988">
              <w:rPr>
                <w:rFonts w:ascii="OpenSans" w:eastAsia="Times New Roman" w:hAnsi="OpenSans" w:cs="Times New Roman"/>
                <w:color w:val="000000"/>
                <w:sz w:val="21"/>
                <w:szCs w:val="21"/>
              </w:rPr>
              <w:t>слитного</w:t>
            </w:r>
            <w:proofErr w:type="gramEnd"/>
            <w:r w:rsidRPr="00281988">
              <w:rPr>
                <w:rFonts w:ascii="OpenSans" w:eastAsia="Times New Roman" w:hAnsi="OpenSans" w:cs="Times New Roman"/>
                <w:color w:val="000000"/>
                <w:sz w:val="21"/>
                <w:szCs w:val="21"/>
              </w:rPr>
              <w:t xml:space="preserve"> и раздельного </w:t>
            </w:r>
            <w:proofErr w:type="spellStart"/>
            <w:r w:rsidRPr="00281988">
              <w:rPr>
                <w:rFonts w:ascii="OpenSans" w:eastAsia="Times New Roman" w:hAnsi="OpenSans" w:cs="Times New Roman"/>
                <w:color w:val="000000"/>
                <w:sz w:val="21"/>
                <w:szCs w:val="21"/>
              </w:rPr>
              <w:t>написания</w:t>
            </w:r>
            <w:r w:rsidRPr="00281988">
              <w:rPr>
                <w:rFonts w:ascii="OpenSans" w:eastAsia="Times New Roman" w:hAnsi="OpenSans" w:cs="Times New Roman"/>
                <w:i/>
                <w:iCs/>
                <w:color w:val="000000"/>
                <w:sz w:val="21"/>
                <w:szCs w:val="21"/>
              </w:rPr>
              <w:t>не</w:t>
            </w:r>
            <w:proofErr w:type="spellEnd"/>
            <w:r w:rsidRPr="00281988">
              <w:rPr>
                <w:rFonts w:ascii="OpenSans" w:eastAsia="Times New Roman" w:hAnsi="OpenSans" w:cs="Times New Roman"/>
                <w:color w:val="000000"/>
                <w:sz w:val="21"/>
              </w:rPr>
              <w:t> </w:t>
            </w:r>
            <w:r w:rsidRPr="00281988">
              <w:rPr>
                <w:rFonts w:ascii="OpenSans" w:eastAsia="Times New Roman" w:hAnsi="OpenSans" w:cs="Times New Roman"/>
                <w:color w:val="000000"/>
                <w:sz w:val="21"/>
                <w:szCs w:val="21"/>
              </w:rPr>
              <w:t>с разными частями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36 (домашнее сочинение)</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Сочинение-рассуждение по исходному тексту</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определять тему текста, основную мысль, стиль; навык находить точные и выразительные средства передачи собственных мыслей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завершить работу, 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15-21.09</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Обобщающее повторение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находить орфограммы в словах, называть их вид, приводить примеры; умение видеть структуру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подготовиться к контрольному диктанту, 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1</w:t>
            </w:r>
          </w:p>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 xml:space="preserve">«Повторение </w:t>
            </w:r>
            <w:proofErr w:type="gramStart"/>
            <w:r w:rsidRPr="00281988">
              <w:rPr>
                <w:rFonts w:ascii="OpenSans" w:eastAsia="Times New Roman" w:hAnsi="OpenSans" w:cs="Times New Roman"/>
                <w:b/>
                <w:bCs/>
                <w:color w:val="000000"/>
                <w:sz w:val="21"/>
                <w:szCs w:val="21"/>
              </w:rPr>
              <w:t>изученного</w:t>
            </w:r>
            <w:proofErr w:type="gramEnd"/>
            <w:r w:rsidRPr="00281988">
              <w:rPr>
                <w:rFonts w:ascii="OpenSans" w:eastAsia="Times New Roman" w:hAnsi="OpenSans" w:cs="Times New Roman"/>
                <w:b/>
                <w:bCs/>
                <w:color w:val="000000"/>
                <w:sz w:val="21"/>
                <w:szCs w:val="21"/>
              </w:rPr>
              <w:t xml:space="preserve"> в 7 классе»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на письме соблюдать орфографические и пунктуационные нормы, опознавать части речи, определять в них морфемы</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Основные единицы синтаксиса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понятия «словосочетание», «предложение»; навык работы со словом как единицей языка, навык анализа строения </w:t>
            </w:r>
            <w:r w:rsidRPr="00281988">
              <w:rPr>
                <w:rFonts w:ascii="OpenSans" w:eastAsia="Times New Roman" w:hAnsi="OpenSans" w:cs="Times New Roman"/>
                <w:color w:val="000000"/>
                <w:sz w:val="21"/>
                <w:szCs w:val="21"/>
              </w:rPr>
              <w:lastRenderedPageBreak/>
              <w:t>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6 упр. 39 (устно), 40</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(по заданию)</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22-28.09</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Текст как единица синтаксиса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навык </w:t>
            </w:r>
            <w:proofErr w:type="spellStart"/>
            <w:r w:rsidRPr="00281988">
              <w:rPr>
                <w:rFonts w:ascii="OpenSans" w:eastAsia="Times New Roman" w:hAnsi="OpenSans" w:cs="Times New Roman"/>
                <w:color w:val="000000"/>
                <w:sz w:val="21"/>
                <w:szCs w:val="21"/>
              </w:rPr>
              <w:t>озаглавливания</w:t>
            </w:r>
            <w:proofErr w:type="spellEnd"/>
            <w:r w:rsidRPr="00281988">
              <w:rPr>
                <w:rFonts w:ascii="OpenSans" w:eastAsia="Times New Roman" w:hAnsi="OpenSans" w:cs="Times New Roman"/>
                <w:color w:val="000000"/>
                <w:sz w:val="21"/>
                <w:szCs w:val="21"/>
              </w:rPr>
              <w:t xml:space="preserve"> текста по главной мысли текста; уметь определять смысловую связь частей текста</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7, упр. 47,48</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Предложение как единица синтаксиса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«предложение» как единица синтаксиса, знать коммуникативную функцию, её признаки и роль в тексте; знать грамматические характеристики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8 упр. 52</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Словосочетание как единица синтаксиса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структуру и значение словосочетания как единицы синтаксиса; навык составления именных и глагольных словосочетаний с пониманием их лексического значения в тексте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9 упр. 55, 57</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29.09-5.10</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Виды словосочетаний</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словосочетание с позиции лексического значения, структуры, грамматического значения; уметь пользоваться справочной литературой; навык составления именных словосочетаний, их правильного употребления в тексте</w:t>
            </w: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10 упр. 61, 63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Синтаксические связи слов в словосочетаниях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основные виды связи слов в словосочетании; навык определения вида связи, грамотного словоупотребления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11 упр. 66 (устно), 67 (по заданию)</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Синтаксический разбор словосочетаний</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виды связи слов в словосочетании, их структуру; навык работы со словосочетанием; понимать, что такое главное и зависимое слово</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12, ответить на контрольные вопросы. Упр. 72</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6-12.10</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Простое предложение. Грамматическая основа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структуру простого предложения, уметь находить грамматическую основу; знать написание слов с удвоенной согласной в корне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75, 76 (устно)</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Порядок слов в предложении. Интонация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прямой и обратный порядок слов в предложении; уметь использовать порядок слов в предложении как средство выразительности речи; знать орфограмму «Ь на конце слов после шипящих»</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14, 15, упр. 83 (по заданию)</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Интонация, логическое ударение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что такое интонация и логическое ударение; уметь интонационно правильно </w:t>
            </w:r>
            <w:r w:rsidRPr="00281988">
              <w:rPr>
                <w:rFonts w:ascii="OpenSans" w:eastAsia="Times New Roman" w:hAnsi="OpenSans" w:cs="Times New Roman"/>
                <w:color w:val="000000"/>
                <w:sz w:val="21"/>
                <w:szCs w:val="21"/>
              </w:rPr>
              <w:lastRenderedPageBreak/>
              <w:t>произносить предложения; знать орфограмму «правописание Ъ и Ь»</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xml:space="preserve">стр. 44. Выполнить </w:t>
            </w:r>
            <w:proofErr w:type="spellStart"/>
            <w:proofErr w:type="gramStart"/>
            <w:r w:rsidRPr="00281988">
              <w:rPr>
                <w:rFonts w:ascii="OpenSans" w:eastAsia="Times New Roman" w:hAnsi="OpenSans" w:cs="Times New Roman"/>
                <w:color w:val="000000"/>
                <w:sz w:val="21"/>
                <w:szCs w:val="21"/>
              </w:rPr>
              <w:t>пись-менно</w:t>
            </w:r>
            <w:proofErr w:type="spellEnd"/>
            <w:proofErr w:type="gramEnd"/>
            <w:r w:rsidRPr="00281988">
              <w:rPr>
                <w:rFonts w:ascii="OpenSans" w:eastAsia="Times New Roman" w:hAnsi="OpenSans" w:cs="Times New Roman"/>
                <w:color w:val="000000"/>
                <w:sz w:val="21"/>
                <w:szCs w:val="21"/>
              </w:rPr>
              <w:t xml:space="preserve"> задания со </w:t>
            </w:r>
            <w:r w:rsidRPr="00281988">
              <w:rPr>
                <w:rFonts w:ascii="OpenSans" w:eastAsia="Times New Roman" w:hAnsi="OpenSans" w:cs="Times New Roman"/>
                <w:color w:val="000000"/>
                <w:sz w:val="21"/>
                <w:szCs w:val="21"/>
              </w:rPr>
              <w:lastRenderedPageBreak/>
              <w:t>звёздочкой</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13-19.10</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20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2</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производить синтаксический разбор предложения, разбор слова по составу; знать признаки причастия как части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Описание памятника культуры</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анализировать готовый текст и создавать собственный текст-описание; навык создания собственного текста, совершенствовать </w:t>
            </w:r>
            <w:proofErr w:type="gramStart"/>
            <w:r w:rsidRPr="00281988">
              <w:rPr>
                <w:rFonts w:ascii="OpenSans" w:eastAsia="Times New Roman" w:hAnsi="OpenSans" w:cs="Times New Roman"/>
                <w:color w:val="000000"/>
                <w:sz w:val="21"/>
                <w:szCs w:val="21"/>
              </w:rPr>
              <w:t>написанное</w:t>
            </w:r>
            <w:proofErr w:type="gramEnd"/>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завершить работу</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Двусоставные предложения. Главные члены предложения. Подлежащее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что такое подлежащее; уметь выделять грамматическую основу предложения, подлежащее; уметь определять части речи в роли подлежащего</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17 упр. 91</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20-26.10</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Сказуемое. Простое глагольное сказуемое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сказуемом; уметь выделять сказуемое в предложении, различать простое глагольное сказуемое, определять части речи в роли сказуемого</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18, 19 упр. 98, 101</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Составное глагольное сказуемое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вычленения из текста сказуемого как главного члена предложения; знать принципы образования составного глагольного сказуемого, навык обнаружения его в предложении; уметь тщательно отбирать языковые средства и строит структуру высказывания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20 упр. 103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14790"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 четверть</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Составное именное сказуемое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грамматических категориях глагола, правописании окончаний и суффиксов глаголов; уметь грамотно употреблять глаголы в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21 упр. 111</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3-9.11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Тире между подлежащим и сказуемым</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условия постановки тире между подлежащим и сказуемым; умение и навык ставить тире между подлежащим и сказуемым</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22 упр. 117, 119</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27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с элементами сочинения-рассуждения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пересказывать текст, сохраняя структуру и языковые особенности исходного текста; определять принадлежность </w:t>
            </w:r>
            <w:proofErr w:type="spellStart"/>
            <w:r w:rsidRPr="00281988">
              <w:rPr>
                <w:rFonts w:ascii="OpenSans" w:eastAsia="Times New Roman" w:hAnsi="OpenSans" w:cs="Times New Roman"/>
                <w:color w:val="000000"/>
                <w:sz w:val="21"/>
                <w:szCs w:val="21"/>
              </w:rPr>
              <w:t>аудируемого</w:t>
            </w:r>
            <w:proofErr w:type="spellEnd"/>
            <w:r w:rsidRPr="00281988">
              <w:rPr>
                <w:rFonts w:ascii="OpenSans" w:eastAsia="Times New Roman" w:hAnsi="OpenSans" w:cs="Times New Roman"/>
                <w:color w:val="000000"/>
                <w:sz w:val="21"/>
                <w:szCs w:val="21"/>
              </w:rPr>
              <w:t xml:space="preserve"> текста к типу речи и функциональной разновидности языка</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Второстепенные члены предложения. Роль второстепенных членов предложения. Дополнение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роль второстепенных членов предложения; знать три группы второстепенных членов</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22, 24, упр. 122 (по заданию), упр. 123 (устно)</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10-16.11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Дополнение. Определение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что такое дополнение; знать способы выражения определения; знать понятие согласованных и несогласованных определений</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25 упр. 138, 139 (устно)</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Приложение. Знаки препинания при нём</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особую группу </w:t>
            </w:r>
            <w:proofErr w:type="spellStart"/>
            <w:proofErr w:type="gramStart"/>
            <w:r w:rsidRPr="00281988">
              <w:rPr>
                <w:rFonts w:ascii="OpenSans" w:eastAsia="Times New Roman" w:hAnsi="OpenSans" w:cs="Times New Roman"/>
                <w:color w:val="000000"/>
                <w:sz w:val="21"/>
                <w:szCs w:val="21"/>
              </w:rPr>
              <w:t>определений-приложение</w:t>
            </w:r>
            <w:proofErr w:type="spellEnd"/>
            <w:proofErr w:type="gramEnd"/>
            <w:r w:rsidRPr="00281988">
              <w:rPr>
                <w:rFonts w:ascii="OpenSans" w:eastAsia="Times New Roman" w:hAnsi="OpenSans" w:cs="Times New Roman"/>
                <w:color w:val="000000"/>
                <w:sz w:val="21"/>
                <w:szCs w:val="21"/>
              </w:rPr>
              <w:t>; знать о раздельном и дефисном написании приложений; уметь распознавать приложение среди других членов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26 упр. 142; составить и записать предложения со словами</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31-32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Обстоятельство</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об обстоятельствах; уметь различать виды обстоятельств по значению, определять способы их выражения; навык написания приложений в тексте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27 упр. 149, 150, 151 (устно)</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27 упр. 158, 159</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17-23.11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Проверочная работа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производить фонетический разбор слов, разбор предложения по членам; навык определения частей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Синтаксический разбор двусоставного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порядок и структуру разбора двусоставного предложения; знать функцию главных и второстепенных членов предложения; уметь определять грамматические основы</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28 упр. 160, 161</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24-30.11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3</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производить разбор предложения по членам; навык определения частей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«Характеристика человека»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пересказывать текст, сохраняя структуру и языковые особенности исходного текста; определять принадлежность </w:t>
            </w:r>
            <w:proofErr w:type="spellStart"/>
            <w:r w:rsidRPr="00281988">
              <w:rPr>
                <w:rFonts w:ascii="OpenSans" w:eastAsia="Times New Roman" w:hAnsi="OpenSans" w:cs="Times New Roman"/>
                <w:color w:val="000000"/>
                <w:sz w:val="21"/>
                <w:szCs w:val="21"/>
              </w:rPr>
              <w:t>аудируемого</w:t>
            </w:r>
            <w:proofErr w:type="spellEnd"/>
            <w:r w:rsidRPr="00281988">
              <w:rPr>
                <w:rFonts w:ascii="OpenSans" w:eastAsia="Times New Roman" w:hAnsi="OpenSans" w:cs="Times New Roman"/>
                <w:color w:val="000000"/>
                <w:sz w:val="21"/>
                <w:szCs w:val="21"/>
              </w:rPr>
              <w:t xml:space="preserve"> текста </w:t>
            </w:r>
            <w:proofErr w:type="gramStart"/>
            <w:r w:rsidRPr="00281988">
              <w:rPr>
                <w:rFonts w:ascii="OpenSans" w:eastAsia="Times New Roman" w:hAnsi="OpenSans" w:cs="Times New Roman"/>
                <w:color w:val="000000"/>
                <w:sz w:val="21"/>
                <w:szCs w:val="21"/>
              </w:rPr>
              <w:t>у</w:t>
            </w:r>
            <w:proofErr w:type="gramEnd"/>
            <w:r w:rsidRPr="00281988">
              <w:rPr>
                <w:rFonts w:ascii="OpenSans" w:eastAsia="Times New Roman" w:hAnsi="OpenSans" w:cs="Times New Roman"/>
                <w:color w:val="000000"/>
                <w:sz w:val="21"/>
                <w:szCs w:val="21"/>
              </w:rPr>
              <w:t xml:space="preserve"> </w:t>
            </w:r>
            <w:proofErr w:type="gramStart"/>
            <w:r w:rsidRPr="00281988">
              <w:rPr>
                <w:rFonts w:ascii="OpenSans" w:eastAsia="Times New Roman" w:hAnsi="OpenSans" w:cs="Times New Roman"/>
                <w:color w:val="000000"/>
                <w:sz w:val="21"/>
                <w:szCs w:val="21"/>
              </w:rPr>
              <w:t>типу</w:t>
            </w:r>
            <w:proofErr w:type="gramEnd"/>
            <w:r w:rsidRPr="00281988">
              <w:rPr>
                <w:rFonts w:ascii="OpenSans" w:eastAsia="Times New Roman" w:hAnsi="OpenSans" w:cs="Times New Roman"/>
                <w:color w:val="000000"/>
                <w:sz w:val="21"/>
                <w:szCs w:val="21"/>
              </w:rPr>
              <w:t xml:space="preserve"> речи и функциональной разновидности </w:t>
            </w:r>
            <w:r w:rsidRPr="00281988">
              <w:rPr>
                <w:rFonts w:ascii="OpenSans" w:eastAsia="Times New Roman" w:hAnsi="OpenSans" w:cs="Times New Roman"/>
                <w:color w:val="000000"/>
                <w:sz w:val="21"/>
                <w:szCs w:val="21"/>
              </w:rPr>
              <w:lastRenderedPageBreak/>
              <w:t>языка</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37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Односоставные предложения. Главный член односоставного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определения односоставного и двусоставного предложений; уметь определять типы выражения главных членов в односоставном предложении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30 упр. 172, 173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1-7.12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Назывные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назывного предложения; уметь определять назывные предложения, создавать самим назывные предложения</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31 упр. 175, 180</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Определённо-личные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назывные предложения; знать определённо-личные предложения; уметь находить определённо-личные предложения и создавать собственные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32 упр. 187</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Неопределённо-личные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понятие неопределённо-личных предложений; навык «узнавания» и применения предложений такого </w:t>
            </w:r>
            <w:proofErr w:type="spellStart"/>
            <w:r w:rsidRPr="00281988">
              <w:rPr>
                <w:rFonts w:ascii="OpenSans" w:eastAsia="Times New Roman" w:hAnsi="OpenSans" w:cs="Times New Roman"/>
                <w:color w:val="000000"/>
                <w:sz w:val="21"/>
                <w:szCs w:val="21"/>
              </w:rPr>
              <w:t>типа</w:t>
            </w:r>
            <w:proofErr w:type="gramStart"/>
            <w:r w:rsidRPr="00281988">
              <w:rPr>
                <w:rFonts w:ascii="OpenSans" w:eastAsia="Times New Roman" w:hAnsi="OpenSans" w:cs="Times New Roman"/>
                <w:color w:val="000000"/>
                <w:sz w:val="21"/>
                <w:szCs w:val="21"/>
              </w:rPr>
              <w:t>;у</w:t>
            </w:r>
            <w:proofErr w:type="gramEnd"/>
            <w:r w:rsidRPr="00281988">
              <w:rPr>
                <w:rFonts w:ascii="OpenSans" w:eastAsia="Times New Roman" w:hAnsi="OpenSans" w:cs="Times New Roman"/>
                <w:color w:val="000000"/>
                <w:sz w:val="21"/>
                <w:szCs w:val="21"/>
              </w:rPr>
              <w:t>меть</w:t>
            </w:r>
            <w:proofErr w:type="spellEnd"/>
            <w:r w:rsidRPr="00281988">
              <w:rPr>
                <w:rFonts w:ascii="OpenSans" w:eastAsia="Times New Roman" w:hAnsi="OpenSans" w:cs="Times New Roman"/>
                <w:color w:val="000000"/>
                <w:sz w:val="21"/>
                <w:szCs w:val="21"/>
              </w:rPr>
              <w:t xml:space="preserve"> использовать неопр.- личные предложения в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33 упр. 191, 192 (4,5,6,7), принести инструкцию</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8-14.12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Развитие речи. Инструкция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правильно применять глаголы повелительного наклонения при составлении текста;</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34 упр. 195, 198</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Безличные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о безличном предложении; умение и навык узнавания безличных предложений, создавать свои собственные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35 упр. 202, 203, 205</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Составление текста-рассуждения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признаки текста-описания, повествования, рассуждения; умение и навык составления текста-рассуждения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повторить слова из рамочек, 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15-21.12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Неполные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неполные предложения; знать условия применения предложений в текст; знать различие неполных и назывных предложений; навык устной речи: составление текстов из неполных предложений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37 упр. 214, 215</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Синтаксический разбор </w:t>
            </w:r>
            <w:r w:rsidRPr="00281988">
              <w:rPr>
                <w:rFonts w:ascii="OpenSans" w:eastAsia="Times New Roman" w:hAnsi="OpenSans" w:cs="Times New Roman"/>
                <w:color w:val="000000"/>
                <w:sz w:val="21"/>
                <w:szCs w:val="21"/>
              </w:rPr>
              <w:lastRenderedPageBreak/>
              <w:t>односоставного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навык грамотного рассуждения при синтаксическом разборе односоставного </w:t>
            </w:r>
            <w:r w:rsidRPr="00281988">
              <w:rPr>
                <w:rFonts w:ascii="OpenSans" w:eastAsia="Times New Roman" w:hAnsi="OpenSans" w:cs="Times New Roman"/>
                <w:color w:val="000000"/>
                <w:sz w:val="21"/>
                <w:szCs w:val="21"/>
              </w:rPr>
              <w:lastRenderedPageBreak/>
              <w:t xml:space="preserve">предложения; уметь различать односоставные предложения от </w:t>
            </w:r>
            <w:proofErr w:type="gramStart"/>
            <w:r w:rsidRPr="00281988">
              <w:rPr>
                <w:rFonts w:ascii="OpenSans" w:eastAsia="Times New Roman" w:hAnsi="OpenSans" w:cs="Times New Roman"/>
                <w:color w:val="000000"/>
                <w:sz w:val="21"/>
                <w:szCs w:val="21"/>
              </w:rPr>
              <w:t>двусоставных</w:t>
            </w:r>
            <w:proofErr w:type="gramEnd"/>
            <w:r w:rsidRPr="00281988">
              <w:rPr>
                <w:rFonts w:ascii="OpenSans" w:eastAsia="Times New Roman" w:hAnsi="OpenSans" w:cs="Times New Roman"/>
                <w:color w:val="000000"/>
                <w:sz w:val="21"/>
                <w:szCs w:val="21"/>
              </w:rPr>
              <w:t>; уметь видеть в каждом члене предложения часть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xml:space="preserve">§ 38 упр. 219, ответы на </w:t>
            </w:r>
            <w:proofErr w:type="spellStart"/>
            <w:r w:rsidRPr="00281988">
              <w:rPr>
                <w:rFonts w:ascii="OpenSans" w:eastAsia="Times New Roman" w:hAnsi="OpenSans" w:cs="Times New Roman"/>
                <w:color w:val="000000"/>
                <w:sz w:val="21"/>
                <w:szCs w:val="21"/>
              </w:rPr>
              <w:t>конр</w:t>
            </w:r>
            <w:proofErr w:type="spellEnd"/>
            <w:r w:rsidRPr="00281988">
              <w:rPr>
                <w:rFonts w:ascii="OpenSans" w:eastAsia="Times New Roman" w:hAnsi="OpenSans" w:cs="Times New Roman"/>
                <w:color w:val="000000"/>
                <w:sz w:val="21"/>
                <w:szCs w:val="21"/>
              </w:rPr>
              <w:t xml:space="preserve">. вопросы, упр. </w:t>
            </w:r>
            <w:r w:rsidRPr="00281988">
              <w:rPr>
                <w:rFonts w:ascii="OpenSans" w:eastAsia="Times New Roman" w:hAnsi="OpenSans" w:cs="Times New Roman"/>
                <w:color w:val="000000"/>
                <w:sz w:val="21"/>
                <w:szCs w:val="21"/>
              </w:rPr>
              <w:lastRenderedPageBreak/>
              <w:t>221 (устно)</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46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Урок-зачёт </w:t>
            </w:r>
            <w:proofErr w:type="gramStart"/>
            <w:r w:rsidRPr="00281988">
              <w:rPr>
                <w:rFonts w:ascii="OpenSans" w:eastAsia="Times New Roman" w:hAnsi="OpenSans" w:cs="Times New Roman"/>
                <w:color w:val="000000"/>
                <w:sz w:val="21"/>
                <w:szCs w:val="21"/>
              </w:rPr>
              <w:t>по</w:t>
            </w:r>
            <w:proofErr w:type="gramEnd"/>
            <w:r w:rsidRPr="00281988">
              <w:rPr>
                <w:rFonts w:ascii="OpenSans" w:eastAsia="Times New Roman" w:hAnsi="OpenSans" w:cs="Times New Roman"/>
                <w:color w:val="000000"/>
                <w:sz w:val="21"/>
                <w:szCs w:val="21"/>
              </w:rPr>
              <w:t xml:space="preserve"> </w:t>
            </w:r>
            <w:proofErr w:type="gramStart"/>
            <w:r w:rsidRPr="00281988">
              <w:rPr>
                <w:rFonts w:ascii="OpenSans" w:eastAsia="Times New Roman" w:hAnsi="OpenSans" w:cs="Times New Roman"/>
                <w:color w:val="000000"/>
                <w:sz w:val="21"/>
                <w:szCs w:val="21"/>
              </w:rPr>
              <w:t>тема</w:t>
            </w:r>
            <w:proofErr w:type="gramEnd"/>
            <w:r w:rsidRPr="00281988">
              <w:rPr>
                <w:rFonts w:ascii="OpenSans" w:eastAsia="Times New Roman" w:hAnsi="OpenSans" w:cs="Times New Roman"/>
                <w:color w:val="000000"/>
                <w:sz w:val="21"/>
                <w:szCs w:val="21"/>
              </w:rPr>
              <w:t xml:space="preserve"> «Односоставные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основные теоретические сведения по теме «Односоставные предложения», навык применения терминологии по теме, уметь пересказывать текст</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22-28.12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Изложение с элементами сочинения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пересказывать текст, сохраняя структуру и языковые особенности исходного текста; уметь выполнять творческую часть задания по изложению текста (сочинять мини-текст на заданную тему)</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Простое осложнённое предложение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осложнённого предложения, его виды; навык узнавания осложнённого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39 упр. 223</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40</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14790"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 четверть</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Понятие об однородных членах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опознавать однородные члены, соблюдать перечислительную интонацию в предложениях с ОЧ, строить предложения с несколькими рядами ОЧ; умение правильно использовать пунктуационные знаки при однородных членах</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40, упр. 226, 227. Упр. 228 (устно); придумать репортаж на тему «На стадионе» или мини-фельетон «На школьной перемене»</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12-18.01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Однородные члены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опознавать однородные члены, соблюдать перечислительную интонацию в предложениях с ОЧ, строить предложения с несколькими рядами ОЧ</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39, 40 (повторить), § 41 (ознакомиться), упр. 231, 234</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51-52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Однородные члены предложения, связанные только перечислительной интонацией, и пунктуация при них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различения перечислительной интонации при однородных членах, соединённых союзами, уметь ставить знаки препинания про ОЧ, умение выразительно читать текст с ОЧ</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41 упр. 240, 238 и 239 (устно)</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241</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19-25.01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Однородные и неоднородные определения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различать однородные и неоднородные определения на основе смыслового, интонационного и грамматического анализа </w:t>
            </w:r>
            <w:r w:rsidRPr="00281988">
              <w:rPr>
                <w:rFonts w:ascii="OpenSans" w:eastAsia="Times New Roman" w:hAnsi="OpenSans" w:cs="Times New Roman"/>
                <w:color w:val="000000"/>
                <w:sz w:val="21"/>
                <w:szCs w:val="21"/>
              </w:rPr>
              <w:lastRenderedPageBreak/>
              <w:t>предложений, правильно ставить знаки препинания в предложениях с однородными и неоднородными определениями</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 xml:space="preserve">§ 42 упр. 245, подготовиться к диктанту по </w:t>
            </w:r>
            <w:proofErr w:type="spellStart"/>
            <w:r w:rsidRPr="00281988">
              <w:rPr>
                <w:rFonts w:ascii="OpenSans" w:eastAsia="Times New Roman" w:hAnsi="OpenSans" w:cs="Times New Roman"/>
                <w:color w:val="000000"/>
                <w:sz w:val="21"/>
                <w:szCs w:val="21"/>
              </w:rPr>
              <w:t>текстк</w:t>
            </w:r>
            <w:proofErr w:type="spellEnd"/>
            <w:r w:rsidRPr="00281988">
              <w:rPr>
                <w:rFonts w:ascii="OpenSans" w:eastAsia="Times New Roman" w:hAnsi="OpenSans" w:cs="Times New Roman"/>
                <w:color w:val="000000"/>
                <w:sz w:val="21"/>
                <w:szCs w:val="21"/>
              </w:rPr>
              <w:t xml:space="preserve"> </w:t>
            </w:r>
            <w:r w:rsidRPr="00281988">
              <w:rPr>
                <w:rFonts w:ascii="OpenSans" w:eastAsia="Times New Roman" w:hAnsi="OpenSans" w:cs="Times New Roman"/>
                <w:color w:val="000000"/>
                <w:sz w:val="21"/>
                <w:szCs w:val="21"/>
              </w:rPr>
              <w:lastRenderedPageBreak/>
              <w:t>упр. 247</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54-56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Однородные члены, связанные сочинительными союзами, и пунктуация при них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правильно ставить знаки препинания при ОЧ, связанных сочинительными союзами, составлять схемы предложений с ОЧ; определять оттенки противопоставления, контрастности, уступительности и несоответствия, выражаемые противительными союзами; чередование или неопределённость оценки явлений, выражаемые разделительными союзами, расставлять знаки препинания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254</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43 упр. 259, упр. 260</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43 упр. 261, 264</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26-31.01</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Обобщающие слова при однородных членах и знаки препинания при них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находить обобщающие слова при однородных членах, определять место их по отношению к однородным членам, правильно ставить знаки препинания, составлять схемы предложений с обобщающими словами при однородных членах</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44 упр. 268, 274</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Обобщающие слова при однородных членах и знаки препинания при них. Синтаксический разбор предложения с однородными членами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постановки знаков препинания в предложениях с обобщающими словами при ОЧ; знать порядок синтаксического разбора предложения, осложнённого ОЧ;</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45 упр. 277, упр. 275 (подготовиться к диктанту)</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1-8.02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59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Пунктуационный разбор предложения с однородными членами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Умение и навык анализировать постановку пунктуационных знаков в предложениях с ОЧ; уметь производить пунктуационный разбор предложения с ОЧ</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280, контрольные вопросы на стр. 132 (устно), упр. 282 (1,2,3)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Обобщающий урок по теме «Однородные члены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опознавать, строить и читать предложения с однородными членами, правильно ставить знаки препинания, соблюдая интонационные особенности предложений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Подготовиться к контрольному диктанту, 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4</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 проверки, оценки и коррекции знаний учащихся</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9-15.02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62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Обособленные члены предложения. Понятие об обособлении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proofErr w:type="gramStart"/>
            <w:r w:rsidRPr="00281988">
              <w:rPr>
                <w:rFonts w:ascii="OpenSans" w:eastAsia="Times New Roman" w:hAnsi="OpenSans" w:cs="Times New Roman"/>
                <w:color w:val="000000"/>
                <w:sz w:val="21"/>
                <w:szCs w:val="21"/>
              </w:rPr>
              <w:t>Знать об обособлении как способе придать</w:t>
            </w:r>
            <w:proofErr w:type="gramEnd"/>
            <w:r w:rsidRPr="00281988">
              <w:rPr>
                <w:rFonts w:ascii="OpenSans" w:eastAsia="Times New Roman" w:hAnsi="OpenSans" w:cs="Times New Roman"/>
                <w:color w:val="000000"/>
                <w:sz w:val="21"/>
                <w:szCs w:val="21"/>
              </w:rPr>
              <w:t xml:space="preserve"> второстепенным членам предложения относительную смысловую самостоятельность, особую значимость в высказывании; уметь грамотно письменно разбирать предложения с обособленными членами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47 упр. 289, 290. Со словами в рамочке придумать предложения</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Обособленные определения. Выделительные знаки препинания при них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w:t>
            </w:r>
            <w:proofErr w:type="gramStart"/>
            <w:r w:rsidRPr="00281988">
              <w:rPr>
                <w:rFonts w:ascii="OpenSans" w:eastAsia="Times New Roman" w:hAnsi="OpenSans" w:cs="Times New Roman"/>
                <w:color w:val="000000"/>
                <w:sz w:val="21"/>
                <w:szCs w:val="21"/>
              </w:rPr>
              <w:t>о</w:t>
            </w:r>
            <w:proofErr w:type="gramEnd"/>
            <w:r w:rsidRPr="00281988">
              <w:rPr>
                <w:rFonts w:ascii="OpenSans" w:eastAsia="Times New Roman" w:hAnsi="OpenSans" w:cs="Times New Roman"/>
                <w:color w:val="000000"/>
                <w:sz w:val="21"/>
                <w:szCs w:val="21"/>
              </w:rPr>
              <w:t xml:space="preserve"> обособлении; знать понятие «обособленные определения»; уметь интонационно выделять обособленные определения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48 упр. 293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Обособленные определения. Согласованные и несогласованные определения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определения согласованных и несогласованных определений; уметь видеть, чем выражены согласованные и несогласованные определения; уметь различать условия обособления определений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 48 упр. 297 (6-10 </w:t>
            </w:r>
            <w:proofErr w:type="spellStart"/>
            <w:r w:rsidRPr="00281988">
              <w:rPr>
                <w:rFonts w:ascii="OpenSans" w:eastAsia="Times New Roman" w:hAnsi="OpenSans" w:cs="Times New Roman"/>
                <w:color w:val="000000"/>
                <w:sz w:val="21"/>
                <w:szCs w:val="21"/>
              </w:rPr>
              <w:t>предл</w:t>
            </w:r>
            <w:proofErr w:type="spellEnd"/>
            <w:r w:rsidRPr="00281988">
              <w:rPr>
                <w:rFonts w:ascii="OpenSans" w:eastAsia="Times New Roman" w:hAnsi="OpenSans" w:cs="Times New Roman"/>
                <w:color w:val="000000"/>
                <w:sz w:val="21"/>
                <w:szCs w:val="21"/>
              </w:rPr>
              <w:t>.), упр. 299</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16-22.02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Обучающее сочинение. Текст-рассуждение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создавать текст-рассуждение, сохраняя его композиционные элементы, ориентируясь на определённого читателя или слушателя, отобрать аргументы с целью обогащения речи, умело вплетать цитаты из художественного текста, обосновать своё мнение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303, 304</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66-69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Обособленные приложения. Выделительные знаки препинания при них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Умение обособлять приложения; навык постановки знаков препинания при выделении приложения (условия обособления приложения), знать особенности правописания суффиксов глаголов</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 66: § 50 упр. 308, 309</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 67: Упр. 313</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 68: упр. 317, 320</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урок 69: упр. 318, 319</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24-28.02</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воспроизводить </w:t>
            </w:r>
            <w:proofErr w:type="spellStart"/>
            <w:r w:rsidRPr="00281988">
              <w:rPr>
                <w:rFonts w:ascii="OpenSans" w:eastAsia="Times New Roman" w:hAnsi="OpenSans" w:cs="Times New Roman"/>
                <w:color w:val="000000"/>
                <w:sz w:val="21"/>
                <w:szCs w:val="21"/>
              </w:rPr>
              <w:t>аудируемый</w:t>
            </w:r>
            <w:proofErr w:type="spellEnd"/>
            <w:r w:rsidRPr="00281988">
              <w:rPr>
                <w:rFonts w:ascii="OpenSans" w:eastAsia="Times New Roman" w:hAnsi="OpenSans" w:cs="Times New Roman"/>
                <w:color w:val="000000"/>
                <w:sz w:val="21"/>
                <w:szCs w:val="21"/>
              </w:rPr>
              <w:t xml:space="preserve"> текст на письме, соблюдать орфографические, пунктуационные и грамматические нормы</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1-7.03</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71-72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Обособленные уточняющие члены предложения, выделительные знаки препинания при уточняющих членах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определения уточняющих членов предложения; навык грамотной постановки знаков препинания при уточняющих членах предложения; повторение орфографических умений и навыков</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52 упр. 327</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328, 329 (устно: подобрать тему сочинения, название, составить план)</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 «Изобретение наших дней»</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Умение создавать текст на определённую тему с использованием обособленных членов</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9-15.03</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Синтаксический разбор предложения с обособленными членами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образец устного и письменного синтаксического разбора предложений с обособленными членами; уметь полно и грамотно разбирать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331, подготовить ответы на контрольные вопросы на стр. 162</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Пунктуационный разбор предложения с обособленными членами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пунктуационного разбора предложения с обособленными членами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 подготовиться к зачёту</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Урок-зачёт по теме «Обособленные и уточняющие члены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теоретический материал по теме; навыки и умения применять полученные знания на практике; речевые навыки грамотного употребления обособленных и уточняющих членов предложения в различных синтаксических конструкциях</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336 (ч. 2), упр. 337 (ч. 1) (по вариантам)</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16-24.03</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6</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воспроизводить </w:t>
            </w:r>
            <w:proofErr w:type="spellStart"/>
            <w:r w:rsidRPr="00281988">
              <w:rPr>
                <w:rFonts w:ascii="OpenSans" w:eastAsia="Times New Roman" w:hAnsi="OpenSans" w:cs="Times New Roman"/>
                <w:color w:val="000000"/>
                <w:sz w:val="21"/>
                <w:szCs w:val="21"/>
              </w:rPr>
              <w:t>аудируемый</w:t>
            </w:r>
            <w:proofErr w:type="spellEnd"/>
            <w:r w:rsidRPr="00281988">
              <w:rPr>
                <w:rFonts w:ascii="OpenSans" w:eastAsia="Times New Roman" w:hAnsi="OpenSans" w:cs="Times New Roman"/>
                <w:color w:val="000000"/>
                <w:sz w:val="21"/>
                <w:szCs w:val="21"/>
              </w:rPr>
              <w:t xml:space="preserve"> текст на письме, соблюдать орфографические, пунктуационные и грамматические нормы</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Работа над ошибками, допущенными в диктанте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исправить и объяснить ошибки, допущенные в диктанте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79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Слова, грамматически не связанные с членами предложения. Обращение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словах, грамматически не связанных с предложением; знать назначение обращения; навык работы с синтаксическими конструкциями, содержащими в своём составе обращение</w:t>
            </w: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344, 345</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14790" w:type="dxa"/>
            <w:gridSpan w:val="10"/>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4 четверть</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80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Распространённые обращения. Выделительные знаки препинания при обращении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применения знаков препинания при обращении; знать о распространённом обращении и нераспространённо обращении;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347</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3-10.04</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Употребление обращений</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употребления обращений; навык постановки знаков препинания в соответствии с интонацией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359, упр. 358</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Вводные и вставные конструкции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о водных конструкциях и их обособлении; уметь составлять устное высказывание с применением вводных слов в зависимости от определённого отношения к </w:t>
            </w:r>
            <w:proofErr w:type="gramStart"/>
            <w:r w:rsidRPr="00281988">
              <w:rPr>
                <w:rFonts w:ascii="OpenSans" w:eastAsia="Times New Roman" w:hAnsi="OpenSans" w:cs="Times New Roman"/>
                <w:color w:val="000000"/>
                <w:sz w:val="21"/>
                <w:szCs w:val="21"/>
              </w:rPr>
              <w:t>высказываемому</w:t>
            </w:r>
            <w:proofErr w:type="gramEnd"/>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363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Группы вводных слов и вводных сочетаний слов по значению</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группы вводных слов и сочетаний по значениям</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60 упр. 368, 369.</w:t>
            </w:r>
          </w:p>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Придумать с данным словом по два предложения</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10-17.04</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Выделительные знаки препинания при вводных словах, вводных сочетаниях слов и водных предложениях</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вводных словах и водных предложениях; уметь грамотно употреблять водные конструкции в устной и письменной речи; навык орфографической зоркости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374, 375 (устно), 377, 378</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Вставные слова, словосочетания,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о вставных конструкциях, уметь опознавать вставные конструкции, правильно читать предложения с ними, расставлять знаки препинания на письме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389, 390</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Сочинение-рассуждение публицистического характера на тему о явлении духовного бытия России – песне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требования к сочинению публицистического характера, понимать значение понятий «публицистический», уметь самостоятельно отбирать, обрабатывать и структурировать </w:t>
            </w:r>
            <w:proofErr w:type="spellStart"/>
            <w:r w:rsidRPr="00281988">
              <w:rPr>
                <w:rFonts w:ascii="OpenSans" w:eastAsia="Times New Roman" w:hAnsi="OpenSans" w:cs="Times New Roman"/>
                <w:color w:val="000000"/>
                <w:sz w:val="21"/>
                <w:szCs w:val="21"/>
              </w:rPr>
              <w:t>нформацию</w:t>
            </w:r>
            <w:proofErr w:type="spellEnd"/>
            <w:r w:rsidRPr="00281988">
              <w:rPr>
                <w:rFonts w:ascii="OpenSans" w:eastAsia="Times New Roman" w:hAnsi="OpenSans" w:cs="Times New Roman"/>
                <w:color w:val="000000"/>
                <w:sz w:val="21"/>
                <w:szCs w:val="21"/>
              </w:rPr>
              <w:t xml:space="preserve">, </w:t>
            </w:r>
            <w:proofErr w:type="spellStart"/>
            <w:r w:rsidRPr="00281988">
              <w:rPr>
                <w:rFonts w:ascii="OpenSans" w:eastAsia="Times New Roman" w:hAnsi="OpenSans" w:cs="Times New Roman"/>
                <w:color w:val="000000"/>
                <w:sz w:val="21"/>
                <w:szCs w:val="21"/>
              </w:rPr>
              <w:t>аргументированно</w:t>
            </w:r>
            <w:proofErr w:type="spellEnd"/>
            <w:r w:rsidRPr="00281988">
              <w:rPr>
                <w:rFonts w:ascii="OpenSans" w:eastAsia="Times New Roman" w:hAnsi="OpenSans" w:cs="Times New Roman"/>
                <w:color w:val="000000"/>
                <w:sz w:val="21"/>
                <w:szCs w:val="21"/>
              </w:rPr>
              <w:t xml:space="preserve"> отстаивать свои взгляды, убеждения</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подготовиться к контрольному диктанту</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17-24.04</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Контрольный диктант № 7</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воспроизводить </w:t>
            </w:r>
            <w:proofErr w:type="spellStart"/>
            <w:r w:rsidRPr="00281988">
              <w:rPr>
                <w:rFonts w:ascii="OpenSans" w:eastAsia="Times New Roman" w:hAnsi="OpenSans" w:cs="Times New Roman"/>
                <w:color w:val="000000"/>
                <w:sz w:val="21"/>
                <w:szCs w:val="21"/>
              </w:rPr>
              <w:t>аудируемый</w:t>
            </w:r>
            <w:proofErr w:type="spellEnd"/>
            <w:r w:rsidRPr="00281988">
              <w:rPr>
                <w:rFonts w:ascii="OpenSans" w:eastAsia="Times New Roman" w:hAnsi="OpenSans" w:cs="Times New Roman"/>
                <w:color w:val="000000"/>
                <w:sz w:val="21"/>
                <w:szCs w:val="21"/>
              </w:rPr>
              <w:t xml:space="preserve"> текст на письме, соблюдать орфографические, пунктуационные и грамматические нормы</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88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Работа над ошибками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исправить и объяснить ошибки, допущенные в диктанте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89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Междометия в предложении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что такое междометие; навык постановки знаков препинания при междометиях в предложении; навык интонационно верных вариантов произношения междометий в конкретной синтаксической конструкции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393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24-30.04</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90</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синтаксического и пунктуационного разбора предложений со словами, словосочетаниями и предложениями, грамматически не связанными с членами предложения;</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395, 398, подготовить ответы на контрольные вопросы на стр. 189</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Урок-зачёт по теме «Слова, грамматически не связанные с членами предложения»</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Проверка, оценка, коррекция знаний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Чужая речь. Понятие о чужой речи</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Умение видеть и выделять чужую речь в каждом предложении с таковой; навыки интонационного произношения чужой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Придумать и записать предложения по схемам, 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2-10.05</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93</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Прямая и косвенная речь</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Навыки написания, различения и составления предложений с прямой и косвенной речью; умение составлять предложения с косвенной речью, превращать их в предложения с прямой речью и наоборот;</w:t>
            </w: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405. Придумать предложения по схемам.</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94</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Прямая речь</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Знать правила оформления прямой речи при разных вариантах её расположения в тексте; знать пунктуацию в предложениях с прямой речью, стоящей после слов автора, перед ними, разрываемой словами автора; навыки интонационного оформления предложений с прямой речью, составления схем предложений с </w:t>
            </w:r>
            <w:r w:rsidRPr="00281988">
              <w:rPr>
                <w:rFonts w:ascii="OpenSans" w:eastAsia="Times New Roman" w:hAnsi="OpenSans" w:cs="Times New Roman"/>
                <w:color w:val="000000"/>
                <w:sz w:val="21"/>
                <w:szCs w:val="21"/>
              </w:rPr>
              <w:lastRenderedPageBreak/>
              <w:t>прямой речью</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Упр. 410, 412</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lastRenderedPageBreak/>
              <w:t>95</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Диалог</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о диалоге как виде прямой речи; уметь грамотно оформлять на письме диалогическую речь (грамматически и пунктуационно)</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414, 417</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11-17.05</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96</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Рассказ</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Обобщить умения и навыки при работе с текстами, содержащими диалог;</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421</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97</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Цитата</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Знать понятие цитаты как разновидности прямой речи; уметь грамотно ставить знаки препинания при цитировании; навык применения цитат в письменной речи</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Упр. 423, 427, 430 (устно)</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98</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Синтаксический разбор предложений с чужой речью. Пунктуационный разбор. Повторение по теме «Чужая речь»</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Навык синтаксического и пунктуационного разбора предложения с чужой речью</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Придумать и записать предложения по схемам из упр. 433</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18-24.05</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99</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r w:rsidRPr="00281988">
              <w:rPr>
                <w:rFonts w:ascii="OpenSans" w:eastAsia="Times New Roman" w:hAnsi="OpenSans" w:cs="Times New Roman"/>
                <w:b/>
                <w:bCs/>
                <w:color w:val="000000"/>
                <w:sz w:val="21"/>
                <w:szCs w:val="21"/>
              </w:rPr>
              <w:t>Итоговый контрольный диктант №8</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Уметь воспроизводить </w:t>
            </w:r>
            <w:proofErr w:type="spellStart"/>
            <w:r w:rsidRPr="00281988">
              <w:rPr>
                <w:rFonts w:ascii="OpenSans" w:eastAsia="Times New Roman" w:hAnsi="OpenSans" w:cs="Times New Roman"/>
                <w:color w:val="000000"/>
                <w:sz w:val="21"/>
                <w:szCs w:val="21"/>
              </w:rPr>
              <w:t>аудируемый</w:t>
            </w:r>
            <w:proofErr w:type="spellEnd"/>
            <w:r w:rsidRPr="00281988">
              <w:rPr>
                <w:rFonts w:ascii="OpenSans" w:eastAsia="Times New Roman" w:hAnsi="OpenSans" w:cs="Times New Roman"/>
                <w:color w:val="000000"/>
                <w:sz w:val="21"/>
                <w:szCs w:val="21"/>
              </w:rPr>
              <w:t xml:space="preserve"> текст на письме, соблюдать орфографические, пунктуационные и грамматические нормы</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тест</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100-101</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xml:space="preserve">Повторение и систематизация </w:t>
            </w:r>
            <w:proofErr w:type="gramStart"/>
            <w:r w:rsidRPr="00281988">
              <w:rPr>
                <w:rFonts w:ascii="OpenSans" w:eastAsia="Times New Roman" w:hAnsi="OpenSans" w:cs="Times New Roman"/>
                <w:color w:val="000000"/>
                <w:sz w:val="21"/>
                <w:szCs w:val="21"/>
              </w:rPr>
              <w:t>изученного</w:t>
            </w:r>
            <w:proofErr w:type="gramEnd"/>
            <w:r w:rsidRPr="00281988">
              <w:rPr>
                <w:rFonts w:ascii="OpenSans" w:eastAsia="Times New Roman" w:hAnsi="OpenSans" w:cs="Times New Roman"/>
                <w:color w:val="000000"/>
                <w:sz w:val="21"/>
                <w:szCs w:val="21"/>
              </w:rPr>
              <w:t xml:space="preserve"> в 8 классе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Отработка умений, навыков, коррекция знаний</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 73-76</w:t>
            </w: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25-30.05</w:t>
            </w:r>
          </w:p>
        </w:tc>
      </w:tr>
      <w:tr w:rsidR="00281988" w:rsidRPr="00281988" w:rsidTr="00281988">
        <w:tc>
          <w:tcPr>
            <w:tcW w:w="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102</w:t>
            </w:r>
          </w:p>
        </w:tc>
        <w:tc>
          <w:tcPr>
            <w:tcW w:w="378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Работа над ошибками, допущенными в диктанте</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1</w:t>
            </w: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300" w:line="343" w:lineRule="atLeast"/>
              <w:rPr>
                <w:rFonts w:ascii="OpenSans" w:eastAsia="Times New Roman" w:hAnsi="OpenSans" w:cs="Times New Roman"/>
                <w:color w:val="000000"/>
                <w:sz w:val="21"/>
                <w:szCs w:val="21"/>
              </w:rPr>
            </w:pPr>
            <w:r w:rsidRPr="00281988">
              <w:rPr>
                <w:rFonts w:ascii="OpenSans" w:eastAsia="Times New Roman" w:hAnsi="OpenSans" w:cs="Times New Roman"/>
                <w:color w:val="000000"/>
                <w:sz w:val="21"/>
                <w:szCs w:val="21"/>
              </w:rPr>
              <w:t>Уметь исправить и объяснить ошибки, допущенные в диктанте</w:t>
            </w:r>
          </w:p>
        </w:tc>
        <w:tc>
          <w:tcPr>
            <w:tcW w:w="229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r w:rsidR="00281988" w:rsidRPr="00281988" w:rsidTr="00281988">
        <w:trPr>
          <w:gridAfter w:val="2"/>
          <w:wAfter w:w="4403" w:type="dxa"/>
        </w:trPr>
        <w:tc>
          <w:tcPr>
            <w:tcW w:w="124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46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c>
          <w:tcPr>
            <w:tcW w:w="21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81988" w:rsidRPr="00281988" w:rsidRDefault="00281988" w:rsidP="00281988">
            <w:pPr>
              <w:spacing w:after="0" w:line="343" w:lineRule="atLeast"/>
              <w:rPr>
                <w:rFonts w:ascii="OpenSans" w:eastAsia="Times New Roman" w:hAnsi="OpenSans" w:cs="Times New Roman"/>
                <w:color w:val="000000"/>
                <w:sz w:val="21"/>
                <w:szCs w:val="21"/>
              </w:rPr>
            </w:pPr>
          </w:p>
        </w:tc>
      </w:tr>
    </w:tbl>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Pr="00281988" w:rsidRDefault="00281988" w:rsidP="00281988">
      <w:pPr>
        <w:shd w:val="clear" w:color="auto" w:fill="FFFFFF"/>
        <w:spacing w:after="0" w:line="240" w:lineRule="auto"/>
        <w:rPr>
          <w:rFonts w:ascii="OpenSans" w:eastAsia="Times New Roman" w:hAnsi="OpenSans" w:cs="Times New Roman"/>
          <w:color w:val="000000"/>
          <w:sz w:val="21"/>
          <w:szCs w:val="21"/>
        </w:rPr>
      </w:pPr>
    </w:p>
    <w:p w:rsidR="00281988" w:rsidRDefault="00281988"/>
    <w:sectPr w:rsidR="00281988" w:rsidSect="00852E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penSan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19EC"/>
    <w:multiLevelType w:val="multilevel"/>
    <w:tmpl w:val="48EC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E1FB1"/>
    <w:multiLevelType w:val="multilevel"/>
    <w:tmpl w:val="049C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27F10"/>
    <w:multiLevelType w:val="multilevel"/>
    <w:tmpl w:val="A094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24A48"/>
    <w:multiLevelType w:val="multilevel"/>
    <w:tmpl w:val="F11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275D7D"/>
    <w:multiLevelType w:val="multilevel"/>
    <w:tmpl w:val="863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A624E"/>
    <w:multiLevelType w:val="multilevel"/>
    <w:tmpl w:val="0EE0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1988"/>
    <w:rsid w:val="001A0237"/>
    <w:rsid w:val="00281988"/>
    <w:rsid w:val="00417BF8"/>
    <w:rsid w:val="00852EC8"/>
    <w:rsid w:val="00F23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1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81988"/>
  </w:style>
</w:styles>
</file>

<file path=word/webSettings.xml><?xml version="1.0" encoding="utf-8"?>
<w:webSettings xmlns:r="http://schemas.openxmlformats.org/officeDocument/2006/relationships" xmlns:w="http://schemas.openxmlformats.org/wordprocessingml/2006/main">
  <w:divs>
    <w:div w:id="2585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7758</Words>
  <Characters>44226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2020-07-23T08:24:00Z</dcterms:created>
  <dcterms:modified xsi:type="dcterms:W3CDTF">2020-07-23T08:25:00Z</dcterms:modified>
</cp:coreProperties>
</file>