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88" w:rsidRPr="00281988" w:rsidRDefault="00281988" w:rsidP="00281988">
      <w:pPr>
        <w:shd w:val="clear" w:color="auto" w:fill="FFFFFF"/>
        <w:spacing w:after="30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Муниципальное бюджетное общеобразовательное учреждение</w:t>
      </w:r>
    </w:p>
    <w:p w:rsidR="00281988" w:rsidRPr="00281988" w:rsidRDefault="00281988" w:rsidP="00281988">
      <w:pPr>
        <w:shd w:val="clear" w:color="auto" w:fill="FFFFFF"/>
        <w:spacing w:after="300" w:line="240" w:lineRule="auto"/>
        <w:jc w:val="center"/>
        <w:rPr>
          <w:rFonts w:eastAsia="Times New Roman" w:cs="Times New Roman"/>
          <w:color w:val="000000"/>
          <w:sz w:val="21"/>
          <w:szCs w:val="21"/>
        </w:rPr>
      </w:pPr>
      <w:r w:rsidRPr="00281988">
        <w:rPr>
          <w:rFonts w:ascii="OpenSans" w:eastAsia="Times New Roman" w:hAnsi="OpenSans" w:cs="Times New Roman"/>
          <w:color w:val="000000"/>
          <w:sz w:val="21"/>
          <w:szCs w:val="21"/>
        </w:rPr>
        <w:t>Ср</w:t>
      </w:r>
      <w:r>
        <w:rPr>
          <w:rFonts w:ascii="OpenSans" w:eastAsia="Times New Roman" w:hAnsi="OpenSans" w:cs="Times New Roman"/>
          <w:color w:val="000000"/>
          <w:sz w:val="21"/>
          <w:szCs w:val="21"/>
        </w:rPr>
        <w:t xml:space="preserve">едняя </w:t>
      </w:r>
      <w:proofErr w:type="spellStart"/>
      <w:r>
        <w:rPr>
          <w:rFonts w:ascii="OpenSans" w:eastAsia="Times New Roman" w:hAnsi="OpenSans" w:cs="Times New Roman"/>
          <w:color w:val="000000"/>
          <w:sz w:val="21"/>
          <w:szCs w:val="21"/>
        </w:rPr>
        <w:t>общебразовательня</w:t>
      </w:r>
      <w:proofErr w:type="spellEnd"/>
      <w:r>
        <w:rPr>
          <w:rFonts w:ascii="OpenSans" w:eastAsia="Times New Roman" w:hAnsi="OpenSans" w:cs="Times New Roman"/>
          <w:color w:val="000000"/>
          <w:sz w:val="21"/>
          <w:szCs w:val="21"/>
        </w:rPr>
        <w:t xml:space="preserve"> школа №</w:t>
      </w:r>
      <w:r>
        <w:rPr>
          <w:rFonts w:eastAsia="Times New Roman" w:cs="Times New Roman"/>
          <w:color w:val="000000"/>
          <w:sz w:val="21"/>
          <w:szCs w:val="21"/>
        </w:rPr>
        <w:t>14</w:t>
      </w: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br/>
      </w: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br/>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proofErr w:type="gramStart"/>
      <w:r w:rsidRPr="00281988">
        <w:rPr>
          <w:rFonts w:ascii="OpenSans" w:eastAsia="Times New Roman" w:hAnsi="OpenSans" w:cs="Times New Roman"/>
          <w:color w:val="000000"/>
          <w:sz w:val="21"/>
          <w:szCs w:val="21"/>
        </w:rPr>
        <w:t>Принята</w:t>
      </w:r>
      <w:proofErr w:type="gramEnd"/>
      <w:r w:rsidRPr="00281988">
        <w:rPr>
          <w:rFonts w:ascii="OpenSans" w:eastAsia="Times New Roman" w:hAnsi="OpenSans" w:cs="Times New Roman"/>
          <w:color w:val="000000"/>
          <w:sz w:val="21"/>
          <w:szCs w:val="21"/>
        </w:rPr>
        <w:t xml:space="preserve"> Утверждена</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Педагогическим советом приказом директора</w:t>
      </w:r>
    </w:p>
    <w:p w:rsidR="00281988" w:rsidRPr="00281988" w:rsidRDefault="00281988" w:rsidP="00281988">
      <w:pPr>
        <w:shd w:val="clear" w:color="auto" w:fill="FFFFFF"/>
        <w:spacing w:after="300" w:line="240" w:lineRule="auto"/>
        <w:rPr>
          <w:rFonts w:eastAsia="Times New Roman" w:cs="Times New Roman"/>
          <w:color w:val="000000"/>
          <w:sz w:val="21"/>
          <w:szCs w:val="21"/>
        </w:rPr>
      </w:pPr>
      <w:r>
        <w:rPr>
          <w:rFonts w:ascii="OpenSans" w:eastAsia="Times New Roman" w:hAnsi="OpenSans" w:cs="Times New Roman"/>
          <w:color w:val="000000"/>
          <w:sz w:val="21"/>
          <w:szCs w:val="21"/>
        </w:rPr>
        <w:t>МБОУ СОШ№</w:t>
      </w:r>
      <w:r>
        <w:rPr>
          <w:rFonts w:eastAsia="Times New Roman" w:cs="Times New Roman"/>
          <w:color w:val="000000"/>
          <w:sz w:val="21"/>
          <w:szCs w:val="21"/>
        </w:rPr>
        <w:t>14.</w:t>
      </w:r>
    </w:p>
    <w:p w:rsidR="00281988" w:rsidRPr="00281988" w:rsidRDefault="00281988" w:rsidP="00281988">
      <w:pPr>
        <w:shd w:val="clear" w:color="auto" w:fill="FFFFFF"/>
        <w:spacing w:after="300" w:line="240" w:lineRule="auto"/>
        <w:rPr>
          <w:rFonts w:eastAsia="Times New Roman" w:cs="Times New Roman"/>
          <w:color w:val="000000"/>
          <w:sz w:val="21"/>
          <w:szCs w:val="21"/>
        </w:rPr>
      </w:pPr>
      <w:r>
        <w:rPr>
          <w:rFonts w:ascii="OpenSans" w:eastAsia="Times New Roman" w:hAnsi="OpenSans" w:cs="Times New Roman"/>
          <w:color w:val="000000"/>
          <w:sz w:val="21"/>
          <w:szCs w:val="21"/>
        </w:rPr>
        <w:t>Протокол от 30.08. 201</w:t>
      </w:r>
      <w:r>
        <w:rPr>
          <w:rFonts w:eastAsia="Times New Roman" w:cs="Times New Roman"/>
          <w:color w:val="000000"/>
          <w:sz w:val="21"/>
          <w:szCs w:val="21"/>
        </w:rPr>
        <w:t>9</w:t>
      </w:r>
      <w:r>
        <w:rPr>
          <w:rFonts w:ascii="OpenSans" w:eastAsia="Times New Roman" w:hAnsi="OpenSans" w:cs="Times New Roman"/>
          <w:color w:val="000000"/>
          <w:sz w:val="21"/>
          <w:szCs w:val="21"/>
        </w:rPr>
        <w:t xml:space="preserve">г. </w:t>
      </w: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br/>
      </w: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br/>
      </w: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br/>
      </w: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br/>
      </w: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br/>
      </w: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АДАПТИРОВАННАЯ РАБОЧАЯ ПРОГРАММА</w:t>
      </w: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по русскому языку</w:t>
      </w: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Pr>
          <w:rFonts w:ascii="OpenSans" w:eastAsia="Times New Roman" w:hAnsi="OpenSans" w:cs="Times New Roman"/>
          <w:b/>
          <w:bCs/>
          <w:color w:val="000000"/>
          <w:sz w:val="21"/>
          <w:szCs w:val="21"/>
        </w:rPr>
        <w:t>для учащегося 8</w:t>
      </w:r>
      <w:r>
        <w:rPr>
          <w:rFonts w:eastAsia="Times New Roman" w:cs="Times New Roman"/>
          <w:b/>
          <w:bCs/>
          <w:color w:val="000000"/>
          <w:sz w:val="21"/>
          <w:szCs w:val="21"/>
        </w:rPr>
        <w:t xml:space="preserve">б  </w:t>
      </w:r>
      <w:r w:rsidRPr="00281988">
        <w:rPr>
          <w:rFonts w:ascii="OpenSans" w:eastAsia="Times New Roman" w:hAnsi="OpenSans" w:cs="Times New Roman"/>
          <w:b/>
          <w:bCs/>
          <w:color w:val="000000"/>
          <w:sz w:val="21"/>
          <w:szCs w:val="21"/>
        </w:rPr>
        <w:t>класса</w:t>
      </w:r>
    </w:p>
    <w:p w:rsidR="00281988" w:rsidRPr="00281988" w:rsidRDefault="00281988" w:rsidP="00281988">
      <w:pPr>
        <w:shd w:val="clear" w:color="auto" w:fill="FFFFFF"/>
        <w:spacing w:after="0" w:line="240" w:lineRule="auto"/>
        <w:jc w:val="center"/>
        <w:rPr>
          <w:rFonts w:eastAsia="Times New Roman" w:cs="Times New Roman"/>
          <w:color w:val="000000"/>
          <w:sz w:val="21"/>
          <w:szCs w:val="21"/>
        </w:rPr>
      </w:pPr>
      <w:r>
        <w:rPr>
          <w:rFonts w:eastAsia="Times New Roman" w:cs="Times New Roman"/>
          <w:b/>
          <w:bCs/>
          <w:color w:val="000000"/>
          <w:sz w:val="21"/>
          <w:szCs w:val="21"/>
        </w:rPr>
        <w:t>Асадова Ибрагима</w:t>
      </w: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br/>
      </w: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br/>
      </w:r>
    </w:p>
    <w:p w:rsidR="00281988" w:rsidRPr="00281988" w:rsidRDefault="00281988" w:rsidP="00281988">
      <w:pPr>
        <w:shd w:val="clear" w:color="auto" w:fill="FFFFFF"/>
        <w:spacing w:after="300" w:line="240" w:lineRule="auto"/>
        <w:jc w:val="righ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Соста</w:t>
      </w:r>
      <w:r w:rsidR="001A0237">
        <w:rPr>
          <w:rFonts w:ascii="OpenSans" w:eastAsia="Times New Roman" w:hAnsi="OpenSans" w:cs="Times New Roman"/>
          <w:color w:val="000000"/>
          <w:sz w:val="21"/>
          <w:szCs w:val="21"/>
        </w:rPr>
        <w:t>витель</w:t>
      </w:r>
      <w:r>
        <w:rPr>
          <w:rFonts w:ascii="OpenSans" w:eastAsia="Times New Roman" w:hAnsi="OpenSans" w:cs="Times New Roman"/>
          <w:color w:val="000000"/>
          <w:sz w:val="21"/>
          <w:szCs w:val="21"/>
        </w:rPr>
        <w:t xml:space="preserve">: </w:t>
      </w:r>
      <w:r>
        <w:rPr>
          <w:rFonts w:eastAsia="Times New Roman" w:cs="Times New Roman"/>
          <w:color w:val="000000"/>
          <w:sz w:val="21"/>
          <w:szCs w:val="21"/>
        </w:rPr>
        <w:t>Магомедова Э.А.</w:t>
      </w:r>
      <w:r w:rsidRPr="00281988">
        <w:rPr>
          <w:rFonts w:ascii="OpenSans" w:eastAsia="Times New Roman" w:hAnsi="OpenSans" w:cs="Times New Roman"/>
          <w:color w:val="000000"/>
          <w:sz w:val="21"/>
          <w:szCs w:val="21"/>
        </w:rPr>
        <w:t>,</w:t>
      </w:r>
    </w:p>
    <w:p w:rsidR="00281988" w:rsidRPr="00281988" w:rsidRDefault="00281988" w:rsidP="00281988">
      <w:pPr>
        <w:shd w:val="clear" w:color="auto" w:fill="FFFFFF"/>
        <w:spacing w:after="300" w:line="240" w:lineRule="auto"/>
        <w:jc w:val="righ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учитель русского языка и литературы.</w:t>
      </w:r>
    </w:p>
    <w:p w:rsidR="00281988" w:rsidRPr="00281988" w:rsidRDefault="00281988" w:rsidP="00281988">
      <w:pPr>
        <w:shd w:val="clear" w:color="auto" w:fill="FFFFFF"/>
        <w:spacing w:after="0" w:line="240" w:lineRule="auto"/>
        <w:jc w:val="righ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br/>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br/>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br/>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br/>
      </w: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br/>
      </w: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br/>
      </w:r>
    </w:p>
    <w:p w:rsidR="00281988" w:rsidRPr="00281988" w:rsidRDefault="00281988" w:rsidP="00281988">
      <w:pPr>
        <w:shd w:val="clear" w:color="auto" w:fill="FFFFFF"/>
        <w:spacing w:after="0" w:line="240" w:lineRule="auto"/>
        <w:jc w:val="center"/>
        <w:rPr>
          <w:rFonts w:eastAsia="Times New Roman" w:cs="Times New Roman"/>
          <w:color w:val="000000"/>
          <w:sz w:val="21"/>
          <w:szCs w:val="21"/>
        </w:rPr>
      </w:pPr>
      <w:r w:rsidRPr="00281988">
        <w:rPr>
          <w:rFonts w:ascii="OpenSans" w:eastAsia="Times New Roman" w:hAnsi="OpenSans" w:cs="Times New Roman"/>
          <w:b/>
          <w:bCs/>
          <w:color w:val="000000"/>
          <w:sz w:val="21"/>
          <w:szCs w:val="21"/>
        </w:rPr>
        <w:t>201</w:t>
      </w:r>
      <w:r>
        <w:rPr>
          <w:rFonts w:eastAsia="Times New Roman" w:cs="Times New Roman"/>
          <w:b/>
          <w:bCs/>
          <w:color w:val="000000"/>
          <w:sz w:val="21"/>
          <w:szCs w:val="21"/>
        </w:rPr>
        <w:t>9</w:t>
      </w: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Содержание</w:t>
      </w:r>
    </w:p>
    <w:tbl>
      <w:tblPr>
        <w:tblW w:w="9090" w:type="dxa"/>
        <w:shd w:val="clear" w:color="auto" w:fill="FFFFFF"/>
        <w:tblCellMar>
          <w:left w:w="0" w:type="dxa"/>
          <w:right w:w="0" w:type="dxa"/>
        </w:tblCellMar>
        <w:tblLook w:val="04A0"/>
      </w:tblPr>
      <w:tblGrid>
        <w:gridCol w:w="236"/>
        <w:gridCol w:w="8854"/>
      </w:tblGrid>
      <w:tr w:rsidR="00281988" w:rsidRPr="00281988" w:rsidTr="00281988">
        <w:tc>
          <w:tcPr>
            <w:tcW w:w="225" w:type="dxa"/>
            <w:tcBorders>
              <w:top w:val="nil"/>
              <w:left w:val="nil"/>
              <w:bottom w:val="nil"/>
              <w:right w:val="nil"/>
            </w:tcBorders>
            <w:shd w:val="clear" w:color="auto" w:fill="FFFFFF"/>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8445" w:type="dxa"/>
            <w:tcBorders>
              <w:top w:val="nil"/>
              <w:left w:val="nil"/>
              <w:bottom w:val="nil"/>
              <w:right w:val="nil"/>
            </w:tcBorders>
            <w:shd w:val="clear" w:color="auto" w:fill="FFFFFF"/>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225" w:type="dxa"/>
            <w:tcBorders>
              <w:top w:val="nil"/>
              <w:left w:val="nil"/>
              <w:bottom w:val="nil"/>
              <w:right w:val="nil"/>
            </w:tcBorders>
            <w:shd w:val="clear" w:color="auto" w:fill="FFFFFF"/>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8445" w:type="dxa"/>
            <w:tcBorders>
              <w:top w:val="nil"/>
              <w:left w:val="nil"/>
              <w:bottom w:val="nil"/>
              <w:right w:val="nil"/>
            </w:tcBorders>
            <w:shd w:val="clear" w:color="auto" w:fill="FFFFFF"/>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Пояснительная записка</w:t>
            </w:r>
          </w:p>
        </w:tc>
      </w:tr>
      <w:tr w:rsidR="00281988" w:rsidRPr="00281988" w:rsidTr="00281988">
        <w:tc>
          <w:tcPr>
            <w:tcW w:w="225" w:type="dxa"/>
            <w:tcBorders>
              <w:top w:val="nil"/>
              <w:left w:val="nil"/>
              <w:bottom w:val="nil"/>
              <w:right w:val="nil"/>
            </w:tcBorders>
            <w:shd w:val="clear" w:color="auto" w:fill="FFFFFF"/>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8445" w:type="dxa"/>
            <w:tcBorders>
              <w:top w:val="nil"/>
              <w:left w:val="nil"/>
              <w:bottom w:val="nil"/>
              <w:right w:val="nil"/>
            </w:tcBorders>
            <w:shd w:val="clear" w:color="auto" w:fill="FFFFFF"/>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1.1 Перечень нормативных документов</w:t>
            </w:r>
          </w:p>
        </w:tc>
      </w:tr>
      <w:tr w:rsidR="00281988" w:rsidRPr="00281988" w:rsidTr="00281988">
        <w:tc>
          <w:tcPr>
            <w:tcW w:w="225" w:type="dxa"/>
            <w:tcBorders>
              <w:top w:val="nil"/>
              <w:left w:val="nil"/>
              <w:bottom w:val="nil"/>
              <w:right w:val="nil"/>
            </w:tcBorders>
            <w:shd w:val="clear" w:color="auto" w:fill="FFFFFF"/>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8445" w:type="dxa"/>
            <w:tcBorders>
              <w:top w:val="nil"/>
              <w:left w:val="nil"/>
              <w:bottom w:val="nil"/>
              <w:right w:val="nil"/>
            </w:tcBorders>
            <w:shd w:val="clear" w:color="auto" w:fill="FFFFFF"/>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1.2 Сведения о </w:t>
            </w:r>
            <w:proofErr w:type="gramStart"/>
            <w:r w:rsidRPr="00281988">
              <w:rPr>
                <w:rFonts w:ascii="OpenSans" w:eastAsia="Times New Roman" w:hAnsi="OpenSans" w:cs="Times New Roman"/>
                <w:color w:val="000000"/>
                <w:sz w:val="21"/>
                <w:szCs w:val="21"/>
              </w:rPr>
              <w:t>реализуемом</w:t>
            </w:r>
            <w:proofErr w:type="gramEnd"/>
            <w:r w:rsidRPr="00281988">
              <w:rPr>
                <w:rFonts w:ascii="OpenSans" w:eastAsia="Times New Roman" w:hAnsi="OpenSans" w:cs="Times New Roman"/>
                <w:color w:val="000000"/>
                <w:sz w:val="21"/>
                <w:szCs w:val="21"/>
              </w:rPr>
              <w:t xml:space="preserve"> УМК</w:t>
            </w:r>
          </w:p>
        </w:tc>
      </w:tr>
      <w:tr w:rsidR="00281988" w:rsidRPr="00281988" w:rsidTr="00281988">
        <w:tc>
          <w:tcPr>
            <w:tcW w:w="225" w:type="dxa"/>
            <w:tcBorders>
              <w:top w:val="nil"/>
              <w:left w:val="nil"/>
              <w:bottom w:val="nil"/>
              <w:right w:val="nil"/>
            </w:tcBorders>
            <w:shd w:val="clear" w:color="auto" w:fill="FFFFFF"/>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8445" w:type="dxa"/>
            <w:tcBorders>
              <w:top w:val="nil"/>
              <w:left w:val="nil"/>
              <w:bottom w:val="nil"/>
              <w:right w:val="nil"/>
            </w:tcBorders>
            <w:shd w:val="clear" w:color="auto" w:fill="FFFFFF"/>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1.3 Цели и задачи курса русского языка</w:t>
            </w:r>
          </w:p>
        </w:tc>
      </w:tr>
      <w:tr w:rsidR="00281988" w:rsidRPr="00281988" w:rsidTr="00281988">
        <w:tc>
          <w:tcPr>
            <w:tcW w:w="225" w:type="dxa"/>
            <w:tcBorders>
              <w:top w:val="nil"/>
              <w:left w:val="nil"/>
              <w:bottom w:val="nil"/>
              <w:right w:val="nil"/>
            </w:tcBorders>
            <w:shd w:val="clear" w:color="auto" w:fill="FFFFFF"/>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8445" w:type="dxa"/>
            <w:tcBorders>
              <w:top w:val="nil"/>
              <w:left w:val="nil"/>
              <w:bottom w:val="nil"/>
              <w:right w:val="nil"/>
            </w:tcBorders>
            <w:shd w:val="clear" w:color="auto" w:fill="FFFFFF"/>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1.4 </w:t>
            </w:r>
            <w:proofErr w:type="spellStart"/>
            <w:r w:rsidRPr="00281988">
              <w:rPr>
                <w:rFonts w:ascii="OpenSans" w:eastAsia="Times New Roman" w:hAnsi="OpenSans" w:cs="Times New Roman"/>
                <w:color w:val="000000"/>
                <w:sz w:val="21"/>
                <w:szCs w:val="21"/>
              </w:rPr>
              <w:t>Общеучебные</w:t>
            </w:r>
            <w:proofErr w:type="spellEnd"/>
            <w:r w:rsidRPr="00281988">
              <w:rPr>
                <w:rFonts w:ascii="OpenSans" w:eastAsia="Times New Roman" w:hAnsi="OpenSans" w:cs="Times New Roman"/>
                <w:color w:val="000000"/>
                <w:sz w:val="21"/>
                <w:szCs w:val="21"/>
              </w:rPr>
              <w:t xml:space="preserve"> умения, навыки и способы деятельности</w:t>
            </w:r>
          </w:p>
        </w:tc>
      </w:tr>
      <w:tr w:rsidR="00281988" w:rsidRPr="00281988" w:rsidTr="00281988">
        <w:tc>
          <w:tcPr>
            <w:tcW w:w="225" w:type="dxa"/>
            <w:tcBorders>
              <w:top w:val="nil"/>
              <w:left w:val="nil"/>
              <w:bottom w:val="nil"/>
              <w:right w:val="nil"/>
            </w:tcBorders>
            <w:shd w:val="clear" w:color="auto" w:fill="FFFFFF"/>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8445" w:type="dxa"/>
            <w:tcBorders>
              <w:top w:val="nil"/>
              <w:left w:val="nil"/>
              <w:bottom w:val="nil"/>
              <w:right w:val="nil"/>
            </w:tcBorders>
            <w:shd w:val="clear" w:color="auto" w:fill="FFFFFF"/>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1.5 Обязательный минимум содержания основной образовательной программы по русскому языку</w:t>
            </w:r>
          </w:p>
        </w:tc>
      </w:tr>
      <w:tr w:rsidR="00281988" w:rsidRPr="00281988" w:rsidTr="00281988">
        <w:tc>
          <w:tcPr>
            <w:tcW w:w="225" w:type="dxa"/>
            <w:tcBorders>
              <w:top w:val="nil"/>
              <w:left w:val="nil"/>
              <w:bottom w:val="nil"/>
              <w:right w:val="nil"/>
            </w:tcBorders>
            <w:shd w:val="clear" w:color="auto" w:fill="FFFFFF"/>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8445" w:type="dxa"/>
            <w:tcBorders>
              <w:top w:val="nil"/>
              <w:left w:val="nil"/>
              <w:bottom w:val="nil"/>
              <w:right w:val="nil"/>
            </w:tcBorders>
            <w:shd w:val="clear" w:color="auto" w:fill="FFFFFF"/>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1.6 Требования к уровню подготовки </w:t>
            </w:r>
            <w:proofErr w:type="gramStart"/>
            <w:r w:rsidRPr="00281988">
              <w:rPr>
                <w:rFonts w:ascii="OpenSans" w:eastAsia="Times New Roman" w:hAnsi="OpenSans" w:cs="Times New Roman"/>
                <w:color w:val="000000"/>
                <w:sz w:val="21"/>
                <w:szCs w:val="21"/>
              </w:rPr>
              <w:t>обучающихся</w:t>
            </w:r>
            <w:proofErr w:type="gramEnd"/>
          </w:p>
        </w:tc>
      </w:tr>
      <w:tr w:rsidR="00281988" w:rsidRPr="00281988" w:rsidTr="00281988">
        <w:tc>
          <w:tcPr>
            <w:tcW w:w="225" w:type="dxa"/>
            <w:tcBorders>
              <w:top w:val="nil"/>
              <w:left w:val="nil"/>
              <w:bottom w:val="nil"/>
              <w:right w:val="nil"/>
            </w:tcBorders>
            <w:shd w:val="clear" w:color="auto" w:fill="FFFFFF"/>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8445" w:type="dxa"/>
            <w:tcBorders>
              <w:top w:val="nil"/>
              <w:left w:val="nil"/>
              <w:bottom w:val="nil"/>
              <w:right w:val="nil"/>
            </w:tcBorders>
            <w:shd w:val="clear" w:color="auto" w:fill="FFFFFF"/>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1.7 Сведения о форме проведения промежуточной аттестации </w:t>
            </w:r>
            <w:proofErr w:type="gramStart"/>
            <w:r w:rsidRPr="00281988">
              <w:rPr>
                <w:rFonts w:ascii="OpenSans" w:eastAsia="Times New Roman" w:hAnsi="OpenSans" w:cs="Times New Roman"/>
                <w:color w:val="000000"/>
                <w:sz w:val="21"/>
                <w:szCs w:val="21"/>
              </w:rPr>
              <w:t>обучающихся</w:t>
            </w:r>
            <w:proofErr w:type="gramEnd"/>
          </w:p>
        </w:tc>
      </w:tr>
      <w:tr w:rsidR="00281988" w:rsidRPr="00281988" w:rsidTr="00281988">
        <w:tc>
          <w:tcPr>
            <w:tcW w:w="225" w:type="dxa"/>
            <w:tcBorders>
              <w:top w:val="nil"/>
              <w:left w:val="nil"/>
              <w:bottom w:val="nil"/>
              <w:right w:val="nil"/>
            </w:tcBorders>
            <w:shd w:val="clear" w:color="auto" w:fill="FFFFFF"/>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w:t>
            </w:r>
          </w:p>
        </w:tc>
        <w:tc>
          <w:tcPr>
            <w:tcW w:w="8445" w:type="dxa"/>
            <w:tcBorders>
              <w:top w:val="nil"/>
              <w:left w:val="nil"/>
              <w:bottom w:val="nil"/>
              <w:right w:val="nil"/>
            </w:tcBorders>
            <w:shd w:val="clear" w:color="auto" w:fill="FFFFFF"/>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Календарно- тематическое планирование</w:t>
            </w:r>
          </w:p>
        </w:tc>
      </w:tr>
      <w:tr w:rsidR="00281988" w:rsidRPr="00281988" w:rsidTr="00281988">
        <w:tc>
          <w:tcPr>
            <w:tcW w:w="225" w:type="dxa"/>
            <w:tcBorders>
              <w:top w:val="nil"/>
              <w:left w:val="nil"/>
              <w:bottom w:val="nil"/>
              <w:right w:val="nil"/>
            </w:tcBorders>
            <w:shd w:val="clear" w:color="auto" w:fill="FFFFFF"/>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w:t>
            </w:r>
          </w:p>
        </w:tc>
        <w:tc>
          <w:tcPr>
            <w:tcW w:w="8445" w:type="dxa"/>
            <w:tcBorders>
              <w:top w:val="nil"/>
              <w:left w:val="nil"/>
              <w:bottom w:val="nil"/>
              <w:right w:val="nil"/>
            </w:tcBorders>
            <w:shd w:val="clear" w:color="auto" w:fill="FFFFFF"/>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Информационные ресурсы</w:t>
            </w:r>
          </w:p>
        </w:tc>
      </w:tr>
    </w:tbl>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Пояснительная записка</w:t>
      </w: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Адаптированная программа </w:t>
      </w:r>
      <w:proofErr w:type="spellStart"/>
      <w:r w:rsidRPr="00281988">
        <w:rPr>
          <w:rFonts w:ascii="OpenSans" w:eastAsia="Times New Roman" w:hAnsi="OpenSans" w:cs="Times New Roman"/>
          <w:color w:val="000000"/>
          <w:sz w:val="21"/>
          <w:szCs w:val="21"/>
        </w:rPr>
        <w:t>обучениясоставлена</w:t>
      </w:r>
      <w:proofErr w:type="spellEnd"/>
      <w:r w:rsidRPr="00281988">
        <w:rPr>
          <w:rFonts w:ascii="OpenSans" w:eastAsia="Times New Roman" w:hAnsi="OpenSans" w:cs="Times New Roman"/>
          <w:color w:val="000000"/>
          <w:sz w:val="21"/>
          <w:szCs w:val="21"/>
        </w:rPr>
        <w:t xml:space="preserve"> с учётом принципов системности, научности и доступности, а также преемственности и перспективности между различными разделами курса. Уроки спланированы с учётом знаний, умений и навыков по предмету, которые сформированы у школьника в предыдущем классе.</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 охране здоровья, профилактике асоциального поведения, их психических и физических нарушений. Программа специального (коррекционного) обучения составлена с учетом требований современной жизни общества и тех проблем, которые затрагивают интересы и потребности детей с ограниченными возможностями здоровья. 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Особенности адаптированной рабочей программы</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Программа составлена с учётом специфики обучающихся с</w:t>
      </w:r>
      <w:r w:rsidRPr="00281988">
        <w:rPr>
          <w:rFonts w:ascii="OpenSans" w:eastAsia="Times New Roman" w:hAnsi="OpenSans" w:cs="Times New Roman"/>
          <w:color w:val="000000"/>
          <w:sz w:val="21"/>
        </w:rPr>
        <w:t> </w:t>
      </w:r>
      <w:r w:rsidRPr="00281988">
        <w:rPr>
          <w:rFonts w:ascii="OpenSans" w:eastAsia="Times New Roman" w:hAnsi="OpenSans" w:cs="Times New Roman"/>
          <w:b/>
          <w:bCs/>
          <w:color w:val="000000"/>
          <w:sz w:val="21"/>
          <w:szCs w:val="21"/>
        </w:rPr>
        <w:t>ОВЗ</w:t>
      </w:r>
      <w:proofErr w:type="gramStart"/>
      <w:r w:rsidRPr="00281988">
        <w:rPr>
          <w:rFonts w:ascii="OpenSans" w:eastAsia="Times New Roman" w:hAnsi="OpenSans" w:cs="Times New Roman"/>
          <w:b/>
          <w:bCs/>
          <w:color w:val="000000"/>
          <w:sz w:val="21"/>
          <w:szCs w:val="21"/>
        </w:rPr>
        <w:t xml:space="preserve"> .</w:t>
      </w:r>
      <w:proofErr w:type="gramEnd"/>
      <w:r w:rsidRPr="00281988">
        <w:rPr>
          <w:rFonts w:ascii="OpenSans" w:eastAsia="Times New Roman" w:hAnsi="OpenSans" w:cs="Times New Roman"/>
          <w:color w:val="000000"/>
          <w:sz w:val="21"/>
          <w:szCs w:val="21"/>
        </w:rPr>
        <w:t>Для данной категории обучающихся характерны:</w:t>
      </w:r>
    </w:p>
    <w:p w:rsidR="00281988" w:rsidRPr="00281988" w:rsidRDefault="00281988" w:rsidP="00281988">
      <w:pPr>
        <w:numPr>
          <w:ilvl w:val="0"/>
          <w:numId w:val="1"/>
        </w:numPr>
        <w:shd w:val="clear" w:color="auto" w:fill="FFFFFF"/>
        <w:spacing w:after="300" w:line="343" w:lineRule="atLeast"/>
        <w:ind w:left="300"/>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Незрелость эмоционально-волевой сферы:</w:t>
      </w:r>
    </w:p>
    <w:p w:rsidR="00281988" w:rsidRPr="00281988" w:rsidRDefault="00281988" w:rsidP="00281988">
      <w:pPr>
        <w:numPr>
          <w:ilvl w:val="0"/>
          <w:numId w:val="1"/>
        </w:numPr>
        <w:shd w:val="clear" w:color="auto" w:fill="FFFFFF"/>
        <w:spacing w:after="300" w:line="343" w:lineRule="atLeast"/>
        <w:ind w:left="300"/>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Сниженный уровень познавательной деятельности;</w:t>
      </w:r>
    </w:p>
    <w:p w:rsidR="00281988" w:rsidRPr="00281988" w:rsidRDefault="00281988" w:rsidP="00281988">
      <w:pPr>
        <w:numPr>
          <w:ilvl w:val="0"/>
          <w:numId w:val="1"/>
        </w:numPr>
        <w:shd w:val="clear" w:color="auto" w:fill="FFFFFF"/>
        <w:spacing w:after="300" w:line="343" w:lineRule="atLeast"/>
        <w:ind w:left="300"/>
        <w:rPr>
          <w:rFonts w:ascii="OpenSans" w:eastAsia="Times New Roman" w:hAnsi="OpenSans" w:cs="Times New Roman"/>
          <w:color w:val="000000"/>
          <w:sz w:val="21"/>
          <w:szCs w:val="21"/>
        </w:rPr>
      </w:pPr>
      <w:proofErr w:type="gramStart"/>
      <w:r w:rsidRPr="00281988">
        <w:rPr>
          <w:rFonts w:ascii="OpenSans" w:eastAsia="Times New Roman" w:hAnsi="OpenSans" w:cs="Times New Roman"/>
          <w:color w:val="000000"/>
          <w:sz w:val="21"/>
          <w:szCs w:val="21"/>
        </w:rPr>
        <w:t>Недостаточная</w:t>
      </w:r>
      <w:proofErr w:type="gramEnd"/>
      <w:r w:rsidRPr="00281988">
        <w:rPr>
          <w:rFonts w:ascii="OpenSans" w:eastAsia="Times New Roman" w:hAnsi="OpenSans" w:cs="Times New Roman"/>
          <w:color w:val="000000"/>
          <w:sz w:val="21"/>
          <w:szCs w:val="21"/>
        </w:rPr>
        <w:t xml:space="preserve"> </w:t>
      </w:r>
      <w:proofErr w:type="spellStart"/>
      <w:r w:rsidRPr="00281988">
        <w:rPr>
          <w:rFonts w:ascii="OpenSans" w:eastAsia="Times New Roman" w:hAnsi="OpenSans" w:cs="Times New Roman"/>
          <w:color w:val="000000"/>
          <w:sz w:val="21"/>
          <w:szCs w:val="21"/>
        </w:rPr>
        <w:t>сформированность</w:t>
      </w:r>
      <w:proofErr w:type="spellEnd"/>
      <w:r w:rsidRPr="00281988">
        <w:rPr>
          <w:rFonts w:ascii="OpenSans" w:eastAsia="Times New Roman" w:hAnsi="OpenSans" w:cs="Times New Roman"/>
          <w:color w:val="000000"/>
          <w:sz w:val="21"/>
          <w:szCs w:val="21"/>
        </w:rPr>
        <w:t xml:space="preserve"> предпосылок к усвоению новых знаний и предметных понятий;</w:t>
      </w:r>
    </w:p>
    <w:p w:rsidR="00281988" w:rsidRPr="00281988" w:rsidRDefault="00281988" w:rsidP="00281988">
      <w:pPr>
        <w:numPr>
          <w:ilvl w:val="0"/>
          <w:numId w:val="1"/>
        </w:numPr>
        <w:shd w:val="clear" w:color="auto" w:fill="FFFFFF"/>
        <w:spacing w:after="300" w:line="343" w:lineRule="atLeast"/>
        <w:ind w:left="300"/>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Отсутствие у большинства </w:t>
      </w:r>
      <w:proofErr w:type="gramStart"/>
      <w:r w:rsidRPr="00281988">
        <w:rPr>
          <w:rFonts w:ascii="OpenSans" w:eastAsia="Times New Roman" w:hAnsi="OpenSans" w:cs="Times New Roman"/>
          <w:color w:val="000000"/>
          <w:sz w:val="21"/>
          <w:szCs w:val="21"/>
        </w:rPr>
        <w:t>обучающихся</w:t>
      </w:r>
      <w:proofErr w:type="gramEnd"/>
      <w:r w:rsidRPr="00281988">
        <w:rPr>
          <w:rFonts w:ascii="OpenSans" w:eastAsia="Times New Roman" w:hAnsi="OpenSans" w:cs="Times New Roman"/>
          <w:color w:val="000000"/>
          <w:sz w:val="21"/>
          <w:szCs w:val="21"/>
        </w:rPr>
        <w:t xml:space="preserve"> словесно-логической памяти;</w:t>
      </w:r>
    </w:p>
    <w:p w:rsidR="00281988" w:rsidRPr="00281988" w:rsidRDefault="00281988" w:rsidP="00281988">
      <w:pPr>
        <w:numPr>
          <w:ilvl w:val="0"/>
          <w:numId w:val="1"/>
        </w:numPr>
        <w:shd w:val="clear" w:color="auto" w:fill="FFFFFF"/>
        <w:spacing w:after="300" w:line="343" w:lineRule="atLeast"/>
        <w:ind w:left="300"/>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Совершенность мыслительных операций: мышление, память, внимание, восприятие;</w:t>
      </w:r>
    </w:p>
    <w:p w:rsidR="00281988" w:rsidRPr="00281988" w:rsidRDefault="00281988" w:rsidP="00281988">
      <w:pPr>
        <w:numPr>
          <w:ilvl w:val="0"/>
          <w:numId w:val="1"/>
        </w:numPr>
        <w:shd w:val="clear" w:color="auto" w:fill="FFFFFF"/>
        <w:spacing w:after="300" w:line="343" w:lineRule="atLeast"/>
        <w:ind w:left="300"/>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Отсутствие умения самостоятельно сравнивать, обобщать, классифицировать новый учебный материал без специальной педагогической поддержки;</w:t>
      </w:r>
    </w:p>
    <w:p w:rsidR="00281988" w:rsidRPr="00281988" w:rsidRDefault="00281988" w:rsidP="00281988">
      <w:pPr>
        <w:numPr>
          <w:ilvl w:val="0"/>
          <w:numId w:val="1"/>
        </w:numPr>
        <w:shd w:val="clear" w:color="auto" w:fill="FFFFFF"/>
        <w:spacing w:after="300" w:line="343" w:lineRule="atLeast"/>
        <w:ind w:left="300"/>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Трудности при составлении письменных ответов. У многих обучающихся недостаточно развиты навыки чтения, образно-эмоциональная речевая деятельность.</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Организация коррекционно-развивающего образова</w:t>
      </w:r>
      <w:r w:rsidRPr="00281988">
        <w:rPr>
          <w:rFonts w:ascii="OpenSans" w:eastAsia="Times New Roman" w:hAnsi="OpenSans" w:cs="Times New Roman"/>
          <w:b/>
          <w:bCs/>
          <w:color w:val="000000"/>
          <w:sz w:val="21"/>
          <w:szCs w:val="21"/>
        </w:rPr>
        <w:softHyphen/>
        <w:t>тельного процесса</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Коррекционно-развивающий образовательный процесс регламентируется Типовым базисным планом образовательно</w:t>
      </w:r>
      <w:r w:rsidRPr="00281988">
        <w:rPr>
          <w:rFonts w:ascii="OpenSans" w:eastAsia="Times New Roman" w:hAnsi="OpenSans" w:cs="Times New Roman"/>
          <w:color w:val="000000"/>
          <w:sz w:val="21"/>
          <w:szCs w:val="21"/>
        </w:rPr>
        <w:softHyphen/>
        <w:t>го учреждения, утвержденным программами Министерства образования Российской Федерации, программами для массо</w:t>
      </w:r>
      <w:r w:rsidRPr="00281988">
        <w:rPr>
          <w:rFonts w:ascii="OpenSans" w:eastAsia="Times New Roman" w:hAnsi="OpenSans" w:cs="Times New Roman"/>
          <w:color w:val="000000"/>
          <w:sz w:val="21"/>
          <w:szCs w:val="21"/>
        </w:rPr>
        <w:softHyphen/>
        <w:t>вых классов.</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Обучение для детей с ОВЗ обучающихся в классах организуется по учебникам массовых общеобразовательных классов.</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Фронтальное коррекционно-развивающее обучение осуществляется учителем на всех уроках и должно обеспечить усвоение учебного материала в соответствии с государствен</w:t>
      </w:r>
      <w:r w:rsidRPr="00281988">
        <w:rPr>
          <w:rFonts w:ascii="OpenSans" w:eastAsia="Times New Roman" w:hAnsi="OpenSans" w:cs="Times New Roman"/>
          <w:color w:val="000000"/>
          <w:sz w:val="21"/>
          <w:szCs w:val="21"/>
        </w:rPr>
        <w:softHyphen/>
        <w:t>ным образовательным стандартом.</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Основными задачами коррекционно-развивающего обучения являются: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-активизация познавательной деятельности учащихся;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повышение уровня их умственного развития;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нормализация учебной деятельности;</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-коррекция недостатков эмоционально-личностного и соци</w:t>
      </w:r>
      <w:r w:rsidRPr="00281988">
        <w:rPr>
          <w:rFonts w:ascii="OpenSans" w:eastAsia="Times New Roman" w:hAnsi="OpenSans" w:cs="Times New Roman"/>
          <w:color w:val="000000"/>
          <w:sz w:val="21"/>
          <w:szCs w:val="21"/>
        </w:rPr>
        <w:softHyphen/>
        <w:t>ального развития;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-социально-трудовая адаптация.</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 xml:space="preserve">Среди коррекционных задач особо выделяются и </w:t>
      </w:r>
      <w:proofErr w:type="gramStart"/>
      <w:r w:rsidRPr="00281988">
        <w:rPr>
          <w:rFonts w:ascii="OpenSans" w:eastAsia="Times New Roman" w:hAnsi="OpenSans" w:cs="Times New Roman"/>
          <w:b/>
          <w:bCs/>
          <w:color w:val="000000"/>
          <w:sz w:val="21"/>
          <w:szCs w:val="21"/>
        </w:rPr>
        <w:t>следующие</w:t>
      </w:r>
      <w:proofErr w:type="gramEnd"/>
      <w:r w:rsidRPr="00281988">
        <w:rPr>
          <w:rFonts w:ascii="OpenSans" w:eastAsia="Times New Roman" w:hAnsi="OpenSans" w:cs="Times New Roman"/>
          <w:b/>
          <w:bCs/>
          <w:color w:val="000000"/>
          <w:sz w:val="21"/>
          <w:szCs w:val="21"/>
        </w:rPr>
        <w:t>:</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развивать познавательную активность детей (достигается реализацией принципа доступности учебного материала, обес</w:t>
      </w:r>
      <w:r w:rsidRPr="00281988">
        <w:rPr>
          <w:rFonts w:ascii="OpenSans" w:eastAsia="Times New Roman" w:hAnsi="OpenSans" w:cs="Times New Roman"/>
          <w:color w:val="000000"/>
          <w:sz w:val="21"/>
          <w:szCs w:val="21"/>
        </w:rPr>
        <w:softHyphen/>
        <w:t>печением «эффекта новизны» при решении учебных задач);</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 развивать </w:t>
      </w:r>
      <w:proofErr w:type="spellStart"/>
      <w:r w:rsidRPr="00281988">
        <w:rPr>
          <w:rFonts w:ascii="OpenSans" w:eastAsia="Times New Roman" w:hAnsi="OpenSans" w:cs="Times New Roman"/>
          <w:color w:val="000000"/>
          <w:sz w:val="21"/>
          <w:szCs w:val="21"/>
        </w:rPr>
        <w:t>общеинтеллектуальные</w:t>
      </w:r>
      <w:proofErr w:type="spellEnd"/>
      <w:r w:rsidRPr="00281988">
        <w:rPr>
          <w:rFonts w:ascii="OpenSans" w:eastAsia="Times New Roman" w:hAnsi="OpenSans" w:cs="Times New Roman"/>
          <w:color w:val="000000"/>
          <w:sz w:val="21"/>
          <w:szCs w:val="21"/>
        </w:rPr>
        <w:t xml:space="preserve"> умения: приемы анали</w:t>
      </w:r>
      <w:r w:rsidRPr="00281988">
        <w:rPr>
          <w:rFonts w:ascii="OpenSans" w:eastAsia="Times New Roman" w:hAnsi="OpenSans" w:cs="Times New Roman"/>
          <w:color w:val="000000"/>
          <w:sz w:val="21"/>
          <w:szCs w:val="21"/>
        </w:rPr>
        <w:softHyphen/>
        <w:t>за, сравнения, обобщения, навыки группировки и классифи</w:t>
      </w:r>
      <w:r w:rsidRPr="00281988">
        <w:rPr>
          <w:rFonts w:ascii="OpenSans" w:eastAsia="Times New Roman" w:hAnsi="OpenSans" w:cs="Times New Roman"/>
          <w:color w:val="000000"/>
          <w:sz w:val="21"/>
          <w:szCs w:val="21"/>
        </w:rPr>
        <w:softHyphen/>
        <w:t>кации;</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осуществлять нормализацию учебной деятельности, воспитывать навы</w:t>
      </w:r>
      <w:r w:rsidRPr="00281988">
        <w:rPr>
          <w:rFonts w:ascii="OpenSans" w:eastAsia="Times New Roman" w:hAnsi="OpenSans" w:cs="Times New Roman"/>
          <w:color w:val="000000"/>
          <w:sz w:val="21"/>
          <w:szCs w:val="21"/>
        </w:rPr>
        <w:softHyphen/>
        <w:t>ки самоконтроля, самооценки;</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развивать словарь, устную монологическую речь детей в единстве с обогащением ребенка знаниями и представления</w:t>
      </w:r>
      <w:r w:rsidRPr="00281988">
        <w:rPr>
          <w:rFonts w:ascii="OpenSans" w:eastAsia="Times New Roman" w:hAnsi="OpenSans" w:cs="Times New Roman"/>
          <w:color w:val="000000"/>
          <w:sz w:val="21"/>
          <w:szCs w:val="21"/>
        </w:rPr>
        <w:softHyphen/>
        <w:t>ми об окружающей действительности;</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 осуществлять </w:t>
      </w:r>
      <w:proofErr w:type="spellStart"/>
      <w:r w:rsidRPr="00281988">
        <w:rPr>
          <w:rFonts w:ascii="OpenSans" w:eastAsia="Times New Roman" w:hAnsi="OpenSans" w:cs="Times New Roman"/>
          <w:color w:val="000000"/>
          <w:sz w:val="21"/>
          <w:szCs w:val="21"/>
        </w:rPr>
        <w:t>психокоррекцию</w:t>
      </w:r>
      <w:proofErr w:type="spellEnd"/>
      <w:r w:rsidRPr="00281988">
        <w:rPr>
          <w:rFonts w:ascii="OpenSans" w:eastAsia="Times New Roman" w:hAnsi="OpenSans" w:cs="Times New Roman"/>
          <w:color w:val="000000"/>
          <w:sz w:val="21"/>
          <w:szCs w:val="21"/>
        </w:rPr>
        <w:t xml:space="preserve"> поведения ребенка;</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 проводить социальную профилактику, формировать навыки общения, правильного поведения.</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Особенности использования педагогических технологий</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Психологические особенности школьников классов с задержкой психического развития:</w:t>
      </w:r>
    </w:p>
    <w:p w:rsidR="00281988" w:rsidRPr="00281988" w:rsidRDefault="00281988" w:rsidP="00281988">
      <w:pPr>
        <w:numPr>
          <w:ilvl w:val="0"/>
          <w:numId w:val="2"/>
        </w:numPr>
        <w:shd w:val="clear" w:color="auto" w:fill="FFFFFF"/>
        <w:spacing w:after="300" w:line="343" w:lineRule="atLeast"/>
        <w:ind w:left="0"/>
        <w:rPr>
          <w:rFonts w:ascii="OpenSans" w:eastAsia="Times New Roman" w:hAnsi="OpenSans" w:cs="Times New Roman"/>
          <w:color w:val="000000"/>
          <w:sz w:val="17"/>
          <w:szCs w:val="17"/>
        </w:rPr>
      </w:pPr>
      <w:r w:rsidRPr="00281988">
        <w:rPr>
          <w:rFonts w:ascii="OpenSans" w:eastAsia="Times New Roman" w:hAnsi="OpenSans" w:cs="Times New Roman"/>
          <w:color w:val="000000"/>
          <w:sz w:val="17"/>
          <w:szCs w:val="17"/>
        </w:rPr>
        <w:t>замедленный темп формирования обобщённых знаний,</w:t>
      </w:r>
    </w:p>
    <w:p w:rsidR="00281988" w:rsidRPr="00281988" w:rsidRDefault="00281988" w:rsidP="00281988">
      <w:pPr>
        <w:numPr>
          <w:ilvl w:val="0"/>
          <w:numId w:val="2"/>
        </w:numPr>
        <w:shd w:val="clear" w:color="auto" w:fill="FFFFFF"/>
        <w:spacing w:after="300" w:line="343" w:lineRule="atLeast"/>
        <w:ind w:left="0"/>
        <w:rPr>
          <w:rFonts w:ascii="OpenSans" w:eastAsia="Times New Roman" w:hAnsi="OpenSans" w:cs="Times New Roman"/>
          <w:color w:val="000000"/>
          <w:sz w:val="17"/>
          <w:szCs w:val="17"/>
        </w:rPr>
      </w:pPr>
      <w:r w:rsidRPr="00281988">
        <w:rPr>
          <w:rFonts w:ascii="OpenSans" w:eastAsia="Times New Roman" w:hAnsi="OpenSans" w:cs="Times New Roman"/>
          <w:color w:val="000000"/>
          <w:sz w:val="17"/>
          <w:szCs w:val="17"/>
        </w:rPr>
        <w:t>интеллектуальная пассивность детей,</w:t>
      </w:r>
    </w:p>
    <w:p w:rsidR="00281988" w:rsidRPr="00281988" w:rsidRDefault="00281988" w:rsidP="00281988">
      <w:pPr>
        <w:numPr>
          <w:ilvl w:val="0"/>
          <w:numId w:val="2"/>
        </w:numPr>
        <w:shd w:val="clear" w:color="auto" w:fill="FFFFFF"/>
        <w:spacing w:after="300" w:line="343" w:lineRule="atLeast"/>
        <w:ind w:left="0"/>
        <w:rPr>
          <w:rFonts w:ascii="OpenSans" w:eastAsia="Times New Roman" w:hAnsi="OpenSans" w:cs="Times New Roman"/>
          <w:color w:val="000000"/>
          <w:sz w:val="17"/>
          <w:szCs w:val="17"/>
        </w:rPr>
      </w:pPr>
      <w:r w:rsidRPr="00281988">
        <w:rPr>
          <w:rFonts w:ascii="OpenSans" w:eastAsia="Times New Roman" w:hAnsi="OpenSans" w:cs="Times New Roman"/>
          <w:color w:val="000000"/>
          <w:sz w:val="17"/>
          <w:szCs w:val="17"/>
        </w:rPr>
        <w:t>повышенная утомляемость в процессе интеллектуальной деятельности.</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 учётом этих особенностей, в школе намечены пути обучения:</w:t>
      </w:r>
    </w:p>
    <w:p w:rsidR="00281988" w:rsidRPr="00281988" w:rsidRDefault="00281988" w:rsidP="00281988">
      <w:pPr>
        <w:numPr>
          <w:ilvl w:val="0"/>
          <w:numId w:val="3"/>
        </w:numPr>
        <w:shd w:val="clear" w:color="auto" w:fill="FFFFFF"/>
        <w:spacing w:after="300" w:line="343" w:lineRule="atLeast"/>
        <w:ind w:left="0"/>
        <w:rPr>
          <w:rFonts w:ascii="OpenSans" w:eastAsia="Times New Roman" w:hAnsi="OpenSans" w:cs="Times New Roman"/>
          <w:color w:val="000000"/>
          <w:sz w:val="17"/>
          <w:szCs w:val="17"/>
        </w:rPr>
      </w:pPr>
      <w:r w:rsidRPr="00281988">
        <w:rPr>
          <w:rFonts w:ascii="OpenSans" w:eastAsia="Times New Roman" w:hAnsi="OpenSans" w:cs="Times New Roman"/>
          <w:color w:val="000000"/>
          <w:sz w:val="17"/>
          <w:szCs w:val="17"/>
        </w:rPr>
        <w:t>обучение в несколько замедленном темпе (особенно на начальном этапе изучения нового материала)</w:t>
      </w:r>
    </w:p>
    <w:p w:rsidR="00281988" w:rsidRPr="00281988" w:rsidRDefault="00281988" w:rsidP="00281988">
      <w:pPr>
        <w:numPr>
          <w:ilvl w:val="0"/>
          <w:numId w:val="3"/>
        </w:numPr>
        <w:shd w:val="clear" w:color="auto" w:fill="FFFFFF"/>
        <w:spacing w:after="300" w:line="343" w:lineRule="atLeast"/>
        <w:ind w:left="0"/>
        <w:rPr>
          <w:rFonts w:ascii="OpenSans" w:eastAsia="Times New Roman" w:hAnsi="OpenSans" w:cs="Times New Roman"/>
          <w:color w:val="000000"/>
          <w:sz w:val="17"/>
          <w:szCs w:val="17"/>
        </w:rPr>
      </w:pPr>
      <w:r w:rsidRPr="00281988">
        <w:rPr>
          <w:rFonts w:ascii="OpenSans" w:eastAsia="Times New Roman" w:hAnsi="OpenSans" w:cs="Times New Roman"/>
          <w:color w:val="000000"/>
          <w:sz w:val="17"/>
          <w:szCs w:val="17"/>
        </w:rPr>
        <w:t>обучение с более широкой наглядной и словесной конкретизацией общих положений</w:t>
      </w:r>
    </w:p>
    <w:p w:rsidR="00281988" w:rsidRPr="00281988" w:rsidRDefault="00281988" w:rsidP="00281988">
      <w:pPr>
        <w:numPr>
          <w:ilvl w:val="0"/>
          <w:numId w:val="3"/>
        </w:numPr>
        <w:shd w:val="clear" w:color="auto" w:fill="FFFFFF"/>
        <w:spacing w:after="300" w:line="343" w:lineRule="atLeast"/>
        <w:ind w:left="0"/>
        <w:rPr>
          <w:rFonts w:ascii="OpenSans" w:eastAsia="Times New Roman" w:hAnsi="OpenSans" w:cs="Times New Roman"/>
          <w:color w:val="000000"/>
          <w:sz w:val="17"/>
          <w:szCs w:val="17"/>
        </w:rPr>
      </w:pPr>
      <w:r w:rsidRPr="00281988">
        <w:rPr>
          <w:rFonts w:ascii="OpenSans" w:eastAsia="Times New Roman" w:hAnsi="OpenSans" w:cs="Times New Roman"/>
          <w:color w:val="000000"/>
          <w:sz w:val="17"/>
          <w:szCs w:val="17"/>
        </w:rPr>
        <w:t>обучение с большим количеством упражнений, выполнение которых опирается на прямой показ приёмов решения</w:t>
      </w:r>
    </w:p>
    <w:p w:rsidR="00281988" w:rsidRPr="00281988" w:rsidRDefault="00281988" w:rsidP="00281988">
      <w:pPr>
        <w:numPr>
          <w:ilvl w:val="0"/>
          <w:numId w:val="3"/>
        </w:numPr>
        <w:shd w:val="clear" w:color="auto" w:fill="FFFFFF"/>
        <w:spacing w:after="300" w:line="343" w:lineRule="atLeast"/>
        <w:ind w:left="0"/>
        <w:rPr>
          <w:rFonts w:ascii="OpenSans" w:eastAsia="Times New Roman" w:hAnsi="OpenSans" w:cs="Times New Roman"/>
          <w:color w:val="000000"/>
          <w:sz w:val="17"/>
          <w:szCs w:val="17"/>
        </w:rPr>
      </w:pPr>
      <w:r w:rsidRPr="00281988">
        <w:rPr>
          <w:rFonts w:ascii="OpenSans" w:eastAsia="Times New Roman" w:hAnsi="OpenSans" w:cs="Times New Roman"/>
          <w:color w:val="000000"/>
          <w:sz w:val="17"/>
          <w:szCs w:val="17"/>
        </w:rPr>
        <w:t>постепенное сокращение помощи со стороны</w:t>
      </w:r>
    </w:p>
    <w:p w:rsidR="00281988" w:rsidRPr="00281988" w:rsidRDefault="00281988" w:rsidP="00281988">
      <w:pPr>
        <w:numPr>
          <w:ilvl w:val="0"/>
          <w:numId w:val="3"/>
        </w:numPr>
        <w:shd w:val="clear" w:color="auto" w:fill="FFFFFF"/>
        <w:spacing w:after="300" w:line="343" w:lineRule="atLeast"/>
        <w:ind w:left="0"/>
        <w:rPr>
          <w:rFonts w:ascii="OpenSans" w:eastAsia="Times New Roman" w:hAnsi="OpenSans" w:cs="Times New Roman"/>
          <w:color w:val="000000"/>
          <w:sz w:val="17"/>
          <w:szCs w:val="17"/>
        </w:rPr>
      </w:pPr>
      <w:r w:rsidRPr="00281988">
        <w:rPr>
          <w:rFonts w:ascii="OpenSans" w:eastAsia="Times New Roman" w:hAnsi="OpenSans" w:cs="Times New Roman"/>
          <w:color w:val="000000"/>
          <w:sz w:val="17"/>
          <w:szCs w:val="17"/>
        </w:rPr>
        <w:t>постепенное повышение трудности заданий</w:t>
      </w:r>
    </w:p>
    <w:p w:rsidR="00281988" w:rsidRPr="00281988" w:rsidRDefault="00281988" w:rsidP="00281988">
      <w:pPr>
        <w:numPr>
          <w:ilvl w:val="0"/>
          <w:numId w:val="3"/>
        </w:numPr>
        <w:shd w:val="clear" w:color="auto" w:fill="FFFFFF"/>
        <w:spacing w:after="300" w:line="343" w:lineRule="atLeast"/>
        <w:ind w:left="0"/>
        <w:rPr>
          <w:rFonts w:ascii="OpenSans" w:eastAsia="Times New Roman" w:hAnsi="OpenSans" w:cs="Times New Roman"/>
          <w:color w:val="000000"/>
          <w:sz w:val="17"/>
          <w:szCs w:val="17"/>
        </w:rPr>
      </w:pPr>
      <w:r w:rsidRPr="00281988">
        <w:rPr>
          <w:rFonts w:ascii="OpenSans" w:eastAsia="Times New Roman" w:hAnsi="OpenSans" w:cs="Times New Roman"/>
          <w:color w:val="000000"/>
          <w:sz w:val="17"/>
          <w:szCs w:val="17"/>
        </w:rPr>
        <w:t xml:space="preserve">постоянное </w:t>
      </w:r>
      <w:proofErr w:type="spellStart"/>
      <w:r w:rsidRPr="00281988">
        <w:rPr>
          <w:rFonts w:ascii="OpenSans" w:eastAsia="Times New Roman" w:hAnsi="OpenSans" w:cs="Times New Roman"/>
          <w:color w:val="000000"/>
          <w:sz w:val="17"/>
          <w:szCs w:val="17"/>
        </w:rPr>
        <w:t>уделение</w:t>
      </w:r>
      <w:proofErr w:type="spellEnd"/>
      <w:r w:rsidRPr="00281988">
        <w:rPr>
          <w:rFonts w:ascii="OpenSans" w:eastAsia="Times New Roman" w:hAnsi="OpenSans" w:cs="Times New Roman"/>
          <w:color w:val="000000"/>
          <w:sz w:val="17"/>
          <w:szCs w:val="17"/>
        </w:rPr>
        <w:t xml:space="preserve"> внимания </w:t>
      </w:r>
      <w:proofErr w:type="spellStart"/>
      <w:r w:rsidRPr="00281988">
        <w:rPr>
          <w:rFonts w:ascii="OpenSans" w:eastAsia="Times New Roman" w:hAnsi="OpenSans" w:cs="Times New Roman"/>
          <w:color w:val="000000"/>
          <w:sz w:val="17"/>
          <w:szCs w:val="17"/>
        </w:rPr>
        <w:t>мотивационно-занимательной</w:t>
      </w:r>
      <w:proofErr w:type="spellEnd"/>
      <w:r w:rsidRPr="00281988">
        <w:rPr>
          <w:rFonts w:ascii="OpenSans" w:eastAsia="Times New Roman" w:hAnsi="OpenSans" w:cs="Times New Roman"/>
          <w:color w:val="000000"/>
          <w:sz w:val="17"/>
          <w:szCs w:val="17"/>
        </w:rPr>
        <w:t xml:space="preserve"> стороне обучения, стимулирующей развитие познавательных интересов</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При определении методик обучения особое внимание уделяется повышению уровня интеллектуального развития учащихся. Характерной особенностью учебно-воспитательного процесса в этих классах является не пассивное приспособление к слабым сторонам психики детей, а принцип активного воздействия на их умственное развитие в целях максимального использования потенциальных возможностей каждого.</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 целях успешного решения задач обучения в этих классах активно ис</w:t>
      </w:r>
      <w:r w:rsidRPr="00281988">
        <w:rPr>
          <w:rFonts w:ascii="OpenSans" w:eastAsia="Times New Roman" w:hAnsi="OpenSans" w:cs="Times New Roman"/>
          <w:color w:val="000000"/>
          <w:sz w:val="21"/>
          <w:szCs w:val="21"/>
        </w:rPr>
        <w:softHyphen/>
        <w:t>пользуются организационно-педагогические технологии:</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1) Сочетание индивидуальной и дифференцированной работы с </w:t>
      </w:r>
      <w:proofErr w:type="gramStart"/>
      <w:r w:rsidRPr="00281988">
        <w:rPr>
          <w:rFonts w:ascii="OpenSans" w:eastAsia="Times New Roman" w:hAnsi="OpenSans" w:cs="Times New Roman"/>
          <w:color w:val="000000"/>
          <w:sz w:val="21"/>
          <w:szCs w:val="21"/>
        </w:rPr>
        <w:t>учащимися</w:t>
      </w:r>
      <w:proofErr w:type="gramEnd"/>
      <w:r w:rsidRPr="00281988">
        <w:rPr>
          <w:rFonts w:ascii="OpenSans" w:eastAsia="Times New Roman" w:hAnsi="OpenSans" w:cs="Times New Roman"/>
          <w:color w:val="000000"/>
          <w:sz w:val="21"/>
          <w:szCs w:val="21"/>
        </w:rPr>
        <w:t xml:space="preserve"> а уроке и на уроке коррекции, с целью устранения причин, вызывающих труд</w:t>
      </w:r>
      <w:r w:rsidRPr="00281988">
        <w:rPr>
          <w:rFonts w:ascii="OpenSans" w:eastAsia="Times New Roman" w:hAnsi="OpenSans" w:cs="Times New Roman"/>
          <w:color w:val="000000"/>
          <w:sz w:val="21"/>
          <w:szCs w:val="21"/>
        </w:rPr>
        <w:softHyphen/>
        <w:t>ность в обучении, оказание индивидуальной помощи учащимся,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 Коммуникативно-диалоговая технология в целях развития коммуни</w:t>
      </w:r>
      <w:r w:rsidRPr="00281988">
        <w:rPr>
          <w:rFonts w:ascii="OpenSans" w:eastAsia="Times New Roman" w:hAnsi="OpenSans" w:cs="Times New Roman"/>
          <w:color w:val="000000"/>
          <w:sz w:val="21"/>
          <w:szCs w:val="21"/>
        </w:rPr>
        <w:softHyphen/>
        <w:t>кативной культуры, развития речи, памяти и т.д.</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 Из предметных технологий используются в основном игровая техно</w:t>
      </w:r>
      <w:r w:rsidRPr="00281988">
        <w:rPr>
          <w:rFonts w:ascii="OpenSans" w:eastAsia="Times New Roman" w:hAnsi="OpenSans" w:cs="Times New Roman"/>
          <w:color w:val="000000"/>
          <w:sz w:val="21"/>
          <w:szCs w:val="21"/>
        </w:rPr>
        <w:softHyphen/>
        <w:t>логия для развития познавательных интересов учащихся в соответствии с возрас</w:t>
      </w:r>
      <w:r w:rsidRPr="00281988">
        <w:rPr>
          <w:rFonts w:ascii="OpenSans" w:eastAsia="Times New Roman" w:hAnsi="OpenSans" w:cs="Times New Roman"/>
          <w:color w:val="000000"/>
          <w:sz w:val="21"/>
          <w:szCs w:val="21"/>
        </w:rPr>
        <w:softHyphen/>
        <w:t>тными особенностями детей.</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1.1.</w:t>
      </w:r>
      <w:r w:rsidRPr="00281988">
        <w:rPr>
          <w:rFonts w:ascii="OpenSans" w:eastAsia="Times New Roman" w:hAnsi="OpenSans" w:cs="Times New Roman"/>
          <w:color w:val="000000"/>
          <w:sz w:val="21"/>
          <w:szCs w:val="21"/>
        </w:rPr>
        <w:t>Адаптированная рабочая программа по учебному предмету «Русский язык» для ученика 8-А класса МБОУ СОШ №8 Миронова Сергея составлена основе следующих документов:</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1.Федерального компонента государственных образовательных стандартов начального общего, основного общего, среднего (полного) общего образования, утвержденного приказом Минобразования России от 5.03.2004 г. № 1089. (с последующими изменениями).</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 xml:space="preserve">2. </w:t>
      </w:r>
      <w:proofErr w:type="gramStart"/>
      <w:r w:rsidRPr="00281988">
        <w:rPr>
          <w:rFonts w:ascii="OpenSans" w:eastAsia="Times New Roman" w:hAnsi="OpenSans" w:cs="Times New Roman"/>
          <w:color w:val="000000"/>
          <w:sz w:val="21"/>
          <w:szCs w:val="21"/>
        </w:rPr>
        <w:t>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утвержденного приказом Министерства образования и науки Российской Федерации от 31.03.2014 № 253).</w:t>
      </w:r>
      <w:proofErr w:type="gramEnd"/>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 Примерной программы основного общего образования по русскому языку для образовательных учреждений с русским языком обучения (Письмо Министерства образования и науки Российской Федерации от 07.07.2005 № 03-1263).</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4.Учебного плана МБОУ СОШ №8,</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5. Положения о структуре, порядке разработки и утверждения рабочих программ учебных предметов, курсов, дисциплин (модулей) МБОУ СОШ №8по реализации ФК </w:t>
      </w:r>
      <w:proofErr w:type="spellStart"/>
      <w:r w:rsidRPr="00281988">
        <w:rPr>
          <w:rFonts w:ascii="OpenSans" w:eastAsia="Times New Roman" w:hAnsi="OpenSans" w:cs="Times New Roman"/>
          <w:color w:val="000000"/>
          <w:sz w:val="21"/>
          <w:szCs w:val="21"/>
        </w:rPr>
        <w:t>ГОСв</w:t>
      </w:r>
      <w:proofErr w:type="spellEnd"/>
      <w:r w:rsidRPr="00281988">
        <w:rPr>
          <w:rFonts w:ascii="OpenSans" w:eastAsia="Times New Roman" w:hAnsi="OpenSans" w:cs="Times New Roman"/>
          <w:color w:val="000000"/>
          <w:sz w:val="21"/>
          <w:szCs w:val="21"/>
        </w:rPr>
        <w:t xml:space="preserve"> соответствии с программой для общеобразовательных учреждений Министерства образования и науки РФ «Русский язык. 5-9 классы» под редакцией М. Т. Баранова, Т. А. </w:t>
      </w:r>
      <w:proofErr w:type="spellStart"/>
      <w:r w:rsidRPr="00281988">
        <w:rPr>
          <w:rFonts w:ascii="OpenSans" w:eastAsia="Times New Roman" w:hAnsi="OpenSans" w:cs="Times New Roman"/>
          <w:color w:val="000000"/>
          <w:sz w:val="21"/>
          <w:szCs w:val="21"/>
        </w:rPr>
        <w:t>Ладыженской</w:t>
      </w:r>
      <w:proofErr w:type="spellEnd"/>
      <w:r w:rsidRPr="00281988">
        <w:rPr>
          <w:rFonts w:ascii="OpenSans" w:eastAsia="Times New Roman" w:hAnsi="OpenSans" w:cs="Times New Roman"/>
          <w:color w:val="000000"/>
          <w:sz w:val="21"/>
          <w:szCs w:val="21"/>
        </w:rPr>
        <w:t xml:space="preserve"> (М., «Просвещение», 2008 год).</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 xml:space="preserve">1.2 Сведения о </w:t>
      </w:r>
      <w:proofErr w:type="gramStart"/>
      <w:r w:rsidRPr="00281988">
        <w:rPr>
          <w:rFonts w:ascii="OpenSans" w:eastAsia="Times New Roman" w:hAnsi="OpenSans" w:cs="Times New Roman"/>
          <w:b/>
          <w:bCs/>
          <w:color w:val="000000"/>
          <w:sz w:val="21"/>
          <w:szCs w:val="21"/>
        </w:rPr>
        <w:t>реализуемом</w:t>
      </w:r>
      <w:proofErr w:type="gramEnd"/>
      <w:r w:rsidRPr="00281988">
        <w:rPr>
          <w:rFonts w:ascii="OpenSans" w:eastAsia="Times New Roman" w:hAnsi="OpenSans" w:cs="Times New Roman"/>
          <w:b/>
          <w:bCs/>
          <w:color w:val="000000"/>
          <w:sz w:val="21"/>
          <w:szCs w:val="21"/>
        </w:rPr>
        <w:t xml:space="preserve"> УМК</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r w:rsidRPr="00281988">
        <w:rPr>
          <w:rFonts w:ascii="OpenSans" w:eastAsia="Times New Roman" w:hAnsi="OpenSans" w:cs="Times New Roman"/>
          <w:b/>
          <w:bCs/>
          <w:color w:val="000000"/>
          <w:sz w:val="21"/>
          <w:szCs w:val="21"/>
        </w:rPr>
        <w:t>.</w:t>
      </w:r>
      <w:r w:rsidRPr="00281988">
        <w:rPr>
          <w:rFonts w:ascii="OpenSans" w:eastAsia="Times New Roman" w:hAnsi="OpenSans" w:cs="Times New Roman"/>
          <w:color w:val="000000"/>
          <w:sz w:val="21"/>
          <w:szCs w:val="21"/>
        </w:rPr>
        <w:t xml:space="preserve">Программа для общеобразовательных учреждений Министерства образования и науки РФ «Русский язык. 5-9 классы» под редакцией М. Т. Баранова, Т. А. </w:t>
      </w:r>
      <w:proofErr w:type="spellStart"/>
      <w:r w:rsidRPr="00281988">
        <w:rPr>
          <w:rFonts w:ascii="OpenSans" w:eastAsia="Times New Roman" w:hAnsi="OpenSans" w:cs="Times New Roman"/>
          <w:color w:val="000000"/>
          <w:sz w:val="21"/>
          <w:szCs w:val="21"/>
        </w:rPr>
        <w:t>Лады</w:t>
      </w:r>
      <w:r>
        <w:rPr>
          <w:rFonts w:ascii="OpenSans" w:eastAsia="Times New Roman" w:hAnsi="OpenSans" w:cs="Times New Roman"/>
          <w:color w:val="000000"/>
          <w:sz w:val="21"/>
          <w:szCs w:val="21"/>
        </w:rPr>
        <w:t>женской</w:t>
      </w:r>
      <w:proofErr w:type="spellEnd"/>
      <w:r>
        <w:rPr>
          <w:rFonts w:ascii="OpenSans" w:eastAsia="Times New Roman" w:hAnsi="OpenSans" w:cs="Times New Roman"/>
          <w:color w:val="000000"/>
          <w:sz w:val="21"/>
          <w:szCs w:val="21"/>
        </w:rPr>
        <w:t xml:space="preserve"> (М., «Просвещение», 20</w:t>
      </w:r>
      <w:r>
        <w:rPr>
          <w:rFonts w:eastAsia="Times New Roman" w:cs="Times New Roman"/>
          <w:color w:val="000000"/>
          <w:sz w:val="21"/>
          <w:szCs w:val="21"/>
        </w:rPr>
        <w:t>16</w:t>
      </w:r>
      <w:r w:rsidRPr="00281988">
        <w:rPr>
          <w:rFonts w:ascii="OpenSans" w:eastAsia="Times New Roman" w:hAnsi="OpenSans" w:cs="Times New Roman"/>
          <w:color w:val="000000"/>
          <w:sz w:val="21"/>
          <w:szCs w:val="21"/>
        </w:rPr>
        <w:t xml:space="preserve"> год).</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2.Учебник М. Т. Баранов, Т. А. </w:t>
      </w:r>
      <w:proofErr w:type="spellStart"/>
      <w:r w:rsidRPr="00281988">
        <w:rPr>
          <w:rFonts w:ascii="OpenSans" w:eastAsia="Times New Roman" w:hAnsi="OpenSans" w:cs="Times New Roman"/>
          <w:color w:val="000000"/>
          <w:sz w:val="21"/>
          <w:szCs w:val="21"/>
        </w:rPr>
        <w:t>Ладыженская</w:t>
      </w:r>
      <w:proofErr w:type="spellEnd"/>
      <w:proofErr w:type="gramStart"/>
      <w:r w:rsidRPr="00281988">
        <w:rPr>
          <w:rFonts w:ascii="OpenSans" w:eastAsia="Times New Roman" w:hAnsi="OpenSans" w:cs="Times New Roman"/>
          <w:color w:val="000000"/>
          <w:sz w:val="21"/>
          <w:szCs w:val="21"/>
        </w:rPr>
        <w:t xml:space="preserve"> ,</w:t>
      </w:r>
      <w:proofErr w:type="gramEnd"/>
      <w:r w:rsidRPr="00281988">
        <w:rPr>
          <w:rFonts w:ascii="OpenSans" w:eastAsia="Times New Roman" w:hAnsi="OpenSans" w:cs="Times New Roman"/>
          <w:color w:val="000000"/>
          <w:sz w:val="21"/>
          <w:szCs w:val="21"/>
        </w:rPr>
        <w:t xml:space="preserve"> под ред. Н.Г. </w:t>
      </w:r>
      <w:proofErr w:type="spellStart"/>
      <w:r w:rsidRPr="00281988">
        <w:rPr>
          <w:rFonts w:ascii="OpenSans" w:eastAsia="Times New Roman" w:hAnsi="OpenSans" w:cs="Times New Roman"/>
          <w:color w:val="000000"/>
          <w:sz w:val="21"/>
          <w:szCs w:val="21"/>
        </w:rPr>
        <w:t>Ш</w:t>
      </w:r>
      <w:r>
        <w:rPr>
          <w:rFonts w:ascii="OpenSans" w:eastAsia="Times New Roman" w:hAnsi="OpenSans" w:cs="Times New Roman"/>
          <w:color w:val="000000"/>
          <w:sz w:val="21"/>
          <w:szCs w:val="21"/>
        </w:rPr>
        <w:t>анского</w:t>
      </w:r>
      <w:proofErr w:type="spellEnd"/>
      <w:r>
        <w:rPr>
          <w:rFonts w:ascii="OpenSans" w:eastAsia="Times New Roman" w:hAnsi="OpenSans" w:cs="Times New Roman"/>
          <w:color w:val="000000"/>
          <w:sz w:val="21"/>
          <w:szCs w:val="21"/>
        </w:rPr>
        <w:t xml:space="preserve"> (М., «Просвещение», 201</w:t>
      </w:r>
      <w:r>
        <w:rPr>
          <w:rFonts w:eastAsia="Times New Roman" w:cs="Times New Roman"/>
          <w:color w:val="000000"/>
          <w:sz w:val="21"/>
          <w:szCs w:val="21"/>
        </w:rPr>
        <w:t>8</w:t>
      </w:r>
      <w:r w:rsidRPr="00281988">
        <w:rPr>
          <w:rFonts w:ascii="OpenSans" w:eastAsia="Times New Roman" w:hAnsi="OpenSans" w:cs="Times New Roman"/>
          <w:color w:val="000000"/>
          <w:sz w:val="21"/>
          <w:szCs w:val="21"/>
        </w:rPr>
        <w:t>год).</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1.3 Цели обучения русскому языку</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Целями и задачами изучения русского языка в основной школе являются:</w:t>
      </w:r>
    </w:p>
    <w:p w:rsidR="00281988" w:rsidRPr="00281988" w:rsidRDefault="00281988" w:rsidP="00281988">
      <w:pPr>
        <w:numPr>
          <w:ilvl w:val="0"/>
          <w:numId w:val="4"/>
        </w:numPr>
        <w:shd w:val="clear" w:color="auto" w:fill="FFFFFF"/>
        <w:spacing w:after="300" w:line="343" w:lineRule="atLeast"/>
        <w:ind w:left="0"/>
        <w:rPr>
          <w:rFonts w:ascii="OpenSans" w:eastAsia="Times New Roman" w:hAnsi="OpenSans" w:cs="Times New Roman"/>
          <w:color w:val="000000"/>
          <w:sz w:val="17"/>
          <w:szCs w:val="17"/>
        </w:rPr>
      </w:pPr>
      <w:proofErr w:type="gramStart"/>
      <w:r w:rsidRPr="00281988">
        <w:rPr>
          <w:rFonts w:ascii="OpenSans" w:eastAsia="Times New Roman" w:hAnsi="OpenSans" w:cs="Times New Roman"/>
          <w:color w:val="000000"/>
          <w:sz w:val="17"/>
          <w:szCs w:val="17"/>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воспринимающего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numPr>
          <w:ilvl w:val="0"/>
          <w:numId w:val="5"/>
        </w:numPr>
        <w:shd w:val="clear" w:color="auto" w:fill="FFFFFF"/>
        <w:spacing w:after="300" w:line="343" w:lineRule="atLeast"/>
        <w:ind w:left="0"/>
        <w:rPr>
          <w:rFonts w:ascii="OpenSans" w:eastAsia="Times New Roman" w:hAnsi="OpenSans" w:cs="Times New Roman"/>
          <w:color w:val="000000"/>
          <w:sz w:val="17"/>
          <w:szCs w:val="17"/>
        </w:rPr>
      </w:pPr>
      <w:r w:rsidRPr="00281988">
        <w:rPr>
          <w:rFonts w:ascii="OpenSans" w:eastAsia="Times New Roman" w:hAnsi="OpenSans" w:cs="Times New Roman"/>
          <w:color w:val="000000"/>
          <w:sz w:val="17"/>
          <w:szCs w:val="17"/>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281988">
        <w:rPr>
          <w:rFonts w:ascii="OpenSans" w:eastAsia="Times New Roman" w:hAnsi="OpenSans" w:cs="Times New Roman"/>
          <w:color w:val="000000"/>
          <w:sz w:val="17"/>
          <w:szCs w:val="17"/>
        </w:rPr>
        <w:t>общеучебными</w:t>
      </w:r>
      <w:proofErr w:type="spellEnd"/>
      <w:r w:rsidRPr="00281988">
        <w:rPr>
          <w:rFonts w:ascii="OpenSans" w:eastAsia="Times New Roman" w:hAnsi="OpenSans" w:cs="Times New Roman"/>
          <w:color w:val="000000"/>
          <w:sz w:val="17"/>
          <w:szCs w:val="17"/>
        </w:rPr>
        <w:t xml:space="preserve"> умениями и универсальными учебными действиями, формирование навыков самостоятельной учебной деятельности, самообразования;</w:t>
      </w:r>
    </w:p>
    <w:p w:rsidR="00281988" w:rsidRPr="00281988" w:rsidRDefault="00281988" w:rsidP="00281988">
      <w:pPr>
        <w:numPr>
          <w:ilvl w:val="0"/>
          <w:numId w:val="5"/>
        </w:numPr>
        <w:shd w:val="clear" w:color="auto" w:fill="FFFFFF"/>
        <w:spacing w:after="300" w:line="343" w:lineRule="atLeast"/>
        <w:ind w:left="0"/>
        <w:rPr>
          <w:rFonts w:ascii="OpenSans" w:eastAsia="Times New Roman" w:hAnsi="OpenSans" w:cs="Times New Roman"/>
          <w:color w:val="000000"/>
          <w:sz w:val="17"/>
          <w:szCs w:val="17"/>
        </w:rPr>
      </w:pPr>
      <w:r w:rsidRPr="00281988">
        <w:rPr>
          <w:rFonts w:ascii="OpenSans" w:eastAsia="Times New Roman" w:hAnsi="OpenSans" w:cs="Times New Roman"/>
          <w:color w:val="000000"/>
          <w:sz w:val="17"/>
          <w:szCs w:val="17"/>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281988" w:rsidRPr="00281988" w:rsidRDefault="00281988" w:rsidP="00281988">
      <w:pPr>
        <w:numPr>
          <w:ilvl w:val="0"/>
          <w:numId w:val="5"/>
        </w:numPr>
        <w:shd w:val="clear" w:color="auto" w:fill="FFFFFF"/>
        <w:spacing w:after="300" w:line="343" w:lineRule="atLeast"/>
        <w:ind w:left="0"/>
        <w:rPr>
          <w:rFonts w:ascii="OpenSans" w:eastAsia="Times New Roman" w:hAnsi="OpenSans" w:cs="Times New Roman"/>
          <w:color w:val="000000"/>
          <w:sz w:val="17"/>
          <w:szCs w:val="17"/>
        </w:rPr>
      </w:pPr>
      <w:r w:rsidRPr="00281988">
        <w:rPr>
          <w:rFonts w:ascii="OpenSans" w:eastAsia="Times New Roman" w:hAnsi="OpenSans" w:cs="Times New Roman"/>
          <w:color w:val="000000"/>
          <w:sz w:val="17"/>
          <w:szCs w:val="17"/>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281988" w:rsidRPr="00281988" w:rsidRDefault="00281988" w:rsidP="00281988">
      <w:pPr>
        <w:numPr>
          <w:ilvl w:val="0"/>
          <w:numId w:val="5"/>
        </w:numPr>
        <w:shd w:val="clear" w:color="auto" w:fill="FFFFFF"/>
        <w:spacing w:after="300" w:line="343" w:lineRule="atLeast"/>
        <w:ind w:left="0"/>
        <w:rPr>
          <w:rFonts w:ascii="OpenSans" w:eastAsia="Times New Roman" w:hAnsi="OpenSans" w:cs="Times New Roman"/>
          <w:color w:val="000000"/>
          <w:sz w:val="17"/>
          <w:szCs w:val="17"/>
        </w:rPr>
      </w:pPr>
      <w:r w:rsidRPr="00281988">
        <w:rPr>
          <w:rFonts w:ascii="OpenSans" w:eastAsia="Times New Roman" w:hAnsi="OpenSans" w:cs="Times New Roman"/>
          <w:color w:val="000000"/>
          <w:sz w:val="17"/>
          <w:szCs w:val="17"/>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br/>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 xml:space="preserve">1.4 </w:t>
      </w:r>
      <w:proofErr w:type="spellStart"/>
      <w:r w:rsidRPr="00281988">
        <w:rPr>
          <w:rFonts w:ascii="OpenSans" w:eastAsia="Times New Roman" w:hAnsi="OpenSans" w:cs="Times New Roman"/>
          <w:b/>
          <w:bCs/>
          <w:color w:val="000000"/>
          <w:sz w:val="21"/>
          <w:szCs w:val="21"/>
        </w:rPr>
        <w:t>Общеучебные</w:t>
      </w:r>
      <w:proofErr w:type="spellEnd"/>
      <w:r w:rsidRPr="00281988">
        <w:rPr>
          <w:rFonts w:ascii="OpenSans" w:eastAsia="Times New Roman" w:hAnsi="OpenSans" w:cs="Times New Roman"/>
          <w:b/>
          <w:bCs/>
          <w:color w:val="000000"/>
          <w:sz w:val="21"/>
          <w:szCs w:val="21"/>
        </w:rPr>
        <w:t xml:space="preserve"> умения, навыки и способы деятельности</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Направленность курса на интенсивное речевое и интеллектуальное развитие создает условия и для реализации </w:t>
      </w:r>
      <w:proofErr w:type="spellStart"/>
      <w:r w:rsidRPr="00281988">
        <w:rPr>
          <w:rFonts w:ascii="OpenSans" w:eastAsia="Times New Roman" w:hAnsi="OpenSans" w:cs="Times New Roman"/>
          <w:color w:val="000000"/>
          <w:sz w:val="21"/>
          <w:szCs w:val="21"/>
        </w:rPr>
        <w:t>надпредметной</w:t>
      </w:r>
      <w:proofErr w:type="spellEnd"/>
      <w:r w:rsidRPr="00281988">
        <w:rPr>
          <w:rFonts w:ascii="OpenSans" w:eastAsia="Times New Roman" w:hAnsi="OpenSans" w:cs="Times New Roman"/>
          <w:color w:val="000000"/>
          <w:sz w:val="21"/>
          <w:szCs w:val="21"/>
        </w:rPr>
        <w:t xml:space="preserve"> функции, которую русский язык выполняет в системе школьного образования. В процессе обучения учащийся получает возможность совершенствовать </w:t>
      </w:r>
      <w:proofErr w:type="spellStart"/>
      <w:r w:rsidRPr="00281988">
        <w:rPr>
          <w:rFonts w:ascii="OpenSans" w:eastAsia="Times New Roman" w:hAnsi="OpenSans" w:cs="Times New Roman"/>
          <w:color w:val="000000"/>
          <w:sz w:val="21"/>
          <w:szCs w:val="21"/>
        </w:rPr>
        <w:t>общеучебные</w:t>
      </w:r>
      <w:proofErr w:type="spellEnd"/>
      <w:r w:rsidRPr="00281988">
        <w:rPr>
          <w:rFonts w:ascii="OpenSans" w:eastAsia="Times New Roman" w:hAnsi="OpenSans" w:cs="Times New Roman"/>
          <w:color w:val="000000"/>
          <w:sz w:val="21"/>
          <w:szCs w:val="21"/>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В процессе изучения русского (родного) языка совершенствуются и развиваются следующие </w:t>
      </w:r>
      <w:proofErr w:type="spellStart"/>
      <w:r w:rsidRPr="00281988">
        <w:rPr>
          <w:rFonts w:ascii="OpenSans" w:eastAsia="Times New Roman" w:hAnsi="OpenSans" w:cs="Times New Roman"/>
          <w:color w:val="000000"/>
          <w:sz w:val="21"/>
          <w:szCs w:val="21"/>
        </w:rPr>
        <w:t>общеучебные</w:t>
      </w:r>
      <w:proofErr w:type="spellEnd"/>
      <w:r w:rsidRPr="00281988">
        <w:rPr>
          <w:rFonts w:ascii="OpenSans" w:eastAsia="Times New Roman" w:hAnsi="OpenSans" w:cs="Times New Roman"/>
          <w:color w:val="000000"/>
          <w:sz w:val="21"/>
          <w:szCs w:val="21"/>
        </w:rPr>
        <w:t xml:space="preserve"> умения:</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i/>
          <w:iCs/>
          <w:color w:val="000000"/>
          <w:sz w:val="21"/>
          <w:szCs w:val="21"/>
        </w:rPr>
        <w:t>- коммуникативные</w:t>
      </w:r>
      <w:r w:rsidRPr="00281988">
        <w:rPr>
          <w:rFonts w:ascii="OpenSans" w:eastAsia="Times New Roman" w:hAnsi="OpenSans" w:cs="Times New Roman"/>
          <w:color w:val="000000"/>
          <w:sz w:val="21"/>
        </w:rPr>
        <w:t> </w:t>
      </w:r>
      <w:r w:rsidRPr="00281988">
        <w:rPr>
          <w:rFonts w:ascii="OpenSans" w:eastAsia="Times New Roman" w:hAnsi="OpenSans" w:cs="Times New Roman"/>
          <w:color w:val="000000"/>
          <w:sz w:val="21"/>
          <w:szCs w:val="21"/>
        </w:rPr>
        <w:t>(владение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roofErr w:type="gramStart"/>
      <w:r w:rsidRPr="00281988">
        <w:rPr>
          <w:rFonts w:ascii="OpenSans" w:eastAsia="Times New Roman" w:hAnsi="OpenSans" w:cs="Times New Roman"/>
          <w:b/>
          <w:bCs/>
          <w:i/>
          <w:iCs/>
          <w:color w:val="000000"/>
          <w:sz w:val="21"/>
          <w:szCs w:val="21"/>
        </w:rPr>
        <w:t>- интеллектуальные</w:t>
      </w:r>
      <w:r w:rsidRPr="00281988">
        <w:rPr>
          <w:rFonts w:ascii="OpenSans" w:eastAsia="Times New Roman" w:hAnsi="OpenSans" w:cs="Times New Roman"/>
          <w:color w:val="000000"/>
          <w:sz w:val="21"/>
        </w:rPr>
        <w:t> </w:t>
      </w:r>
      <w:r w:rsidRPr="00281988">
        <w:rPr>
          <w:rFonts w:ascii="OpenSans" w:eastAsia="Times New Roman" w:hAnsi="OpenSans" w:cs="Times New Roman"/>
          <w:color w:val="000000"/>
          <w:sz w:val="21"/>
          <w:szCs w:val="21"/>
        </w:rPr>
        <w:t>(сравнение и сопоставление, соотнесение, синтез, обобщение, абстрагирование, оценивание и классификация);</w:t>
      </w:r>
      <w:proofErr w:type="gramEnd"/>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i/>
          <w:iCs/>
          <w:color w:val="000000"/>
          <w:sz w:val="21"/>
          <w:szCs w:val="21"/>
        </w:rPr>
        <w:t xml:space="preserve">- </w:t>
      </w:r>
      <w:proofErr w:type="gramStart"/>
      <w:r w:rsidRPr="00281988">
        <w:rPr>
          <w:rFonts w:ascii="OpenSans" w:eastAsia="Times New Roman" w:hAnsi="OpenSans" w:cs="Times New Roman"/>
          <w:b/>
          <w:bCs/>
          <w:i/>
          <w:iCs/>
          <w:color w:val="000000"/>
          <w:sz w:val="21"/>
          <w:szCs w:val="21"/>
        </w:rPr>
        <w:t>информационные</w:t>
      </w:r>
      <w:proofErr w:type="gramEnd"/>
      <w:r w:rsidRPr="00281988">
        <w:rPr>
          <w:rFonts w:ascii="OpenSans" w:eastAsia="Times New Roman" w:hAnsi="OpenSans" w:cs="Times New Roman"/>
          <w:color w:val="000000"/>
          <w:sz w:val="21"/>
        </w:rPr>
        <w:t> </w:t>
      </w:r>
      <w:r w:rsidRPr="00281988">
        <w:rPr>
          <w:rFonts w:ascii="OpenSans" w:eastAsia="Times New Roman" w:hAnsi="OpenSans" w:cs="Times New Roman"/>
          <w:color w:val="000000"/>
          <w:sz w:val="21"/>
          <w:szCs w:val="21"/>
        </w:rPr>
        <w:t>(умение осуществлять библиографический поиск, извлекать информацию из различных источников, умение работать с текстом);</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i/>
          <w:iCs/>
          <w:color w:val="000000"/>
          <w:sz w:val="21"/>
          <w:szCs w:val="21"/>
        </w:rPr>
        <w:t>- организационны</w:t>
      </w:r>
      <w:proofErr w:type="gramStart"/>
      <w:r w:rsidRPr="00281988">
        <w:rPr>
          <w:rFonts w:ascii="OpenSans" w:eastAsia="Times New Roman" w:hAnsi="OpenSans" w:cs="Times New Roman"/>
          <w:b/>
          <w:bCs/>
          <w:i/>
          <w:iCs/>
          <w:color w:val="000000"/>
          <w:sz w:val="21"/>
          <w:szCs w:val="21"/>
        </w:rPr>
        <w:t>е</w:t>
      </w:r>
      <w:r w:rsidRPr="00281988">
        <w:rPr>
          <w:rFonts w:ascii="OpenSans" w:eastAsia="Times New Roman" w:hAnsi="OpenSans" w:cs="Times New Roman"/>
          <w:color w:val="000000"/>
          <w:sz w:val="21"/>
          <w:szCs w:val="21"/>
        </w:rPr>
        <w:t>(</w:t>
      </w:r>
      <w:proofErr w:type="gramEnd"/>
      <w:r w:rsidRPr="00281988">
        <w:rPr>
          <w:rFonts w:ascii="OpenSans" w:eastAsia="Times New Roman" w:hAnsi="OpenSans" w:cs="Times New Roman"/>
          <w:color w:val="000000"/>
          <w:sz w:val="21"/>
          <w:szCs w:val="21"/>
        </w:rPr>
        <w:t xml:space="preserve">умение формулировать цель деятельности, планировать ее, осуществлять самоконтроль, самооценку, </w:t>
      </w:r>
      <w:proofErr w:type="spellStart"/>
      <w:r w:rsidRPr="00281988">
        <w:rPr>
          <w:rFonts w:ascii="OpenSans" w:eastAsia="Times New Roman" w:hAnsi="OpenSans" w:cs="Times New Roman"/>
          <w:color w:val="000000"/>
          <w:sz w:val="21"/>
          <w:szCs w:val="21"/>
        </w:rPr>
        <w:t>самокоррекцию</w:t>
      </w:r>
      <w:proofErr w:type="spellEnd"/>
      <w:r w:rsidRPr="00281988">
        <w:rPr>
          <w:rFonts w:ascii="OpenSans" w:eastAsia="Times New Roman" w:hAnsi="OpenSans" w:cs="Times New Roman"/>
          <w:color w:val="000000"/>
          <w:sz w:val="21"/>
          <w:szCs w:val="21"/>
        </w:rPr>
        <w:t>).</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1.5 Обязательный минимум содержания основной образовательной программы «Русский язык»</w:t>
      </w:r>
    </w:p>
    <w:tbl>
      <w:tblPr>
        <w:tblW w:w="10545" w:type="dxa"/>
        <w:tblInd w:w="-1021" w:type="dxa"/>
        <w:shd w:val="clear" w:color="auto" w:fill="FFFFFF"/>
        <w:tblCellMar>
          <w:left w:w="0" w:type="dxa"/>
          <w:right w:w="0" w:type="dxa"/>
        </w:tblCellMar>
        <w:tblLook w:val="04A0"/>
      </w:tblPr>
      <w:tblGrid>
        <w:gridCol w:w="872"/>
        <w:gridCol w:w="6496"/>
        <w:gridCol w:w="1139"/>
        <w:gridCol w:w="1011"/>
        <w:gridCol w:w="1027"/>
      </w:tblGrid>
      <w:tr w:rsidR="00281988" w:rsidRPr="00281988" w:rsidTr="00281988">
        <w:tc>
          <w:tcPr>
            <w:tcW w:w="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w:t>
            </w:r>
            <w:proofErr w:type="gramStart"/>
            <w:r w:rsidRPr="00281988">
              <w:rPr>
                <w:rFonts w:ascii="OpenSans" w:eastAsia="Times New Roman" w:hAnsi="OpenSans" w:cs="Times New Roman"/>
                <w:b/>
                <w:bCs/>
                <w:color w:val="000000"/>
                <w:sz w:val="21"/>
                <w:szCs w:val="21"/>
              </w:rPr>
              <w:t>П</w:t>
            </w:r>
            <w:proofErr w:type="gramEnd"/>
            <w:r w:rsidRPr="00281988">
              <w:rPr>
                <w:rFonts w:ascii="OpenSans" w:eastAsia="Times New Roman" w:hAnsi="OpenSans" w:cs="Times New Roman"/>
                <w:b/>
                <w:bCs/>
                <w:color w:val="000000"/>
                <w:sz w:val="21"/>
                <w:szCs w:val="21"/>
              </w:rPr>
              <w:t>/П</w:t>
            </w:r>
          </w:p>
        </w:tc>
        <w:tc>
          <w:tcPr>
            <w:tcW w:w="6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jc w:val="center"/>
              <w:rPr>
                <w:rFonts w:ascii="OpenSans" w:eastAsia="Times New Roman" w:hAnsi="OpenSans" w:cs="Times New Roman"/>
                <w:color w:val="000000"/>
                <w:sz w:val="21"/>
                <w:szCs w:val="21"/>
              </w:rPr>
            </w:pPr>
          </w:p>
          <w:p w:rsidR="00281988" w:rsidRPr="00281988" w:rsidRDefault="00281988" w:rsidP="00281988">
            <w:pPr>
              <w:spacing w:after="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ТЕМА</w:t>
            </w: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Кол-во часов</w:t>
            </w:r>
          </w:p>
        </w:tc>
        <w:tc>
          <w:tcPr>
            <w:tcW w:w="1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Кол-во часов на К/</w:t>
            </w:r>
            <w:proofErr w:type="gramStart"/>
            <w:r w:rsidRPr="00281988">
              <w:rPr>
                <w:rFonts w:ascii="OpenSans" w:eastAsia="Times New Roman" w:hAnsi="OpenSans" w:cs="Times New Roman"/>
                <w:b/>
                <w:bCs/>
                <w:color w:val="000000"/>
                <w:sz w:val="21"/>
                <w:szCs w:val="21"/>
              </w:rPr>
              <w:t>Р</w:t>
            </w:r>
            <w:proofErr w:type="gramEnd"/>
          </w:p>
        </w:tc>
        <w:tc>
          <w:tcPr>
            <w:tcW w:w="1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 xml:space="preserve">Кол-во часов на </w:t>
            </w:r>
            <w:proofErr w:type="gramStart"/>
            <w:r w:rsidRPr="00281988">
              <w:rPr>
                <w:rFonts w:ascii="OpenSans" w:eastAsia="Times New Roman" w:hAnsi="OpenSans" w:cs="Times New Roman"/>
                <w:b/>
                <w:bCs/>
                <w:color w:val="000000"/>
                <w:sz w:val="21"/>
                <w:szCs w:val="21"/>
              </w:rPr>
              <w:t>Р</w:t>
            </w:r>
            <w:proofErr w:type="gramEnd"/>
            <w:r w:rsidRPr="00281988">
              <w:rPr>
                <w:rFonts w:ascii="OpenSans" w:eastAsia="Times New Roman" w:hAnsi="OpenSans" w:cs="Times New Roman"/>
                <w:b/>
                <w:bCs/>
                <w:color w:val="000000"/>
                <w:sz w:val="21"/>
                <w:szCs w:val="21"/>
              </w:rPr>
              <w:t>/Р</w:t>
            </w:r>
          </w:p>
        </w:tc>
      </w:tr>
      <w:tr w:rsidR="00281988" w:rsidRPr="00281988" w:rsidTr="00281988">
        <w:tc>
          <w:tcPr>
            <w:tcW w:w="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6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Введение.</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Морфологический разбор частей речи.</w:t>
            </w: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1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jc w:val="center"/>
              <w:rPr>
                <w:rFonts w:ascii="OpenSans" w:eastAsia="Times New Roman" w:hAnsi="OpenSans" w:cs="Times New Roman"/>
                <w:color w:val="000000"/>
                <w:sz w:val="21"/>
                <w:szCs w:val="21"/>
              </w:rPr>
            </w:pPr>
          </w:p>
        </w:tc>
        <w:tc>
          <w:tcPr>
            <w:tcW w:w="1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jc w:val="center"/>
              <w:rPr>
                <w:rFonts w:ascii="OpenSans" w:eastAsia="Times New Roman" w:hAnsi="OpenSans" w:cs="Times New Roman"/>
                <w:color w:val="000000"/>
                <w:sz w:val="21"/>
                <w:szCs w:val="21"/>
              </w:rPr>
            </w:pPr>
          </w:p>
        </w:tc>
      </w:tr>
      <w:tr w:rsidR="00281988" w:rsidRPr="00281988" w:rsidTr="00281988">
        <w:tc>
          <w:tcPr>
            <w:tcW w:w="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w:t>
            </w:r>
          </w:p>
        </w:tc>
        <w:tc>
          <w:tcPr>
            <w:tcW w:w="6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Повторение </w:t>
            </w:r>
            <w:proofErr w:type="gramStart"/>
            <w:r w:rsidRPr="00281988">
              <w:rPr>
                <w:rFonts w:ascii="OpenSans" w:eastAsia="Times New Roman" w:hAnsi="OpenSans" w:cs="Times New Roman"/>
                <w:color w:val="000000"/>
                <w:sz w:val="21"/>
                <w:szCs w:val="21"/>
              </w:rPr>
              <w:t>изученного</w:t>
            </w:r>
            <w:proofErr w:type="gramEnd"/>
            <w:r w:rsidRPr="00281988">
              <w:rPr>
                <w:rFonts w:ascii="OpenSans" w:eastAsia="Times New Roman" w:hAnsi="OpenSans" w:cs="Times New Roman"/>
                <w:color w:val="000000"/>
                <w:sz w:val="21"/>
                <w:szCs w:val="21"/>
              </w:rPr>
              <w:t xml:space="preserve"> в V-VII классах.</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Языковая система. Фонетика и графика. Орфография.</w:t>
            </w:r>
          </w:p>
          <w:p w:rsidR="00281988" w:rsidRPr="00281988" w:rsidRDefault="00281988" w:rsidP="00281988">
            <w:pPr>
              <w:spacing w:after="300" w:line="343" w:lineRule="atLeast"/>
              <w:rPr>
                <w:rFonts w:ascii="OpenSans" w:eastAsia="Times New Roman" w:hAnsi="OpenSans" w:cs="Times New Roman"/>
                <w:color w:val="000000"/>
                <w:sz w:val="21"/>
                <w:szCs w:val="21"/>
              </w:rPr>
            </w:pPr>
            <w:proofErr w:type="spellStart"/>
            <w:r w:rsidRPr="00281988">
              <w:rPr>
                <w:rFonts w:ascii="OpenSans" w:eastAsia="Times New Roman" w:hAnsi="OpenSans" w:cs="Times New Roman"/>
                <w:color w:val="000000"/>
                <w:sz w:val="21"/>
                <w:szCs w:val="21"/>
              </w:rPr>
              <w:t>Морфемика</w:t>
            </w:r>
            <w:proofErr w:type="spellEnd"/>
            <w:r w:rsidRPr="00281988">
              <w:rPr>
                <w:rFonts w:ascii="OpenSans" w:eastAsia="Times New Roman" w:hAnsi="OpenSans" w:cs="Times New Roman"/>
                <w:color w:val="000000"/>
                <w:sz w:val="21"/>
                <w:szCs w:val="21"/>
              </w:rPr>
              <w:t xml:space="preserve"> и словообразование.</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Лексика и фразеология.</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Морфологический разбор частей речи.</w:t>
            </w: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6</w:t>
            </w:r>
          </w:p>
        </w:tc>
        <w:tc>
          <w:tcPr>
            <w:tcW w:w="1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1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w:t>
            </w:r>
          </w:p>
        </w:tc>
      </w:tr>
      <w:tr w:rsidR="00281988" w:rsidRPr="00281988" w:rsidTr="00281988">
        <w:tc>
          <w:tcPr>
            <w:tcW w:w="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w:t>
            </w:r>
          </w:p>
        </w:tc>
        <w:tc>
          <w:tcPr>
            <w:tcW w:w="6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Синтаксис и пунктуация.</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Строение словосочетаний.</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Связь слов в словосочетании.</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Двусоставные предложения.</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Односоставные предложения.</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Однородные члены предложения.</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Обращение и вводные слова.</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Замена прямой речи косвенной.</w:t>
            </w: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80</w:t>
            </w:r>
          </w:p>
        </w:tc>
        <w:tc>
          <w:tcPr>
            <w:tcW w:w="1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6</w:t>
            </w:r>
          </w:p>
        </w:tc>
        <w:tc>
          <w:tcPr>
            <w:tcW w:w="1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11</w:t>
            </w:r>
          </w:p>
        </w:tc>
      </w:tr>
      <w:tr w:rsidR="00281988" w:rsidRPr="00281988" w:rsidTr="00281988">
        <w:tc>
          <w:tcPr>
            <w:tcW w:w="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4.</w:t>
            </w:r>
          </w:p>
        </w:tc>
        <w:tc>
          <w:tcPr>
            <w:tcW w:w="6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Повторение </w:t>
            </w:r>
            <w:proofErr w:type="gramStart"/>
            <w:r w:rsidRPr="00281988">
              <w:rPr>
                <w:rFonts w:ascii="OpenSans" w:eastAsia="Times New Roman" w:hAnsi="OpenSans" w:cs="Times New Roman"/>
                <w:color w:val="000000"/>
                <w:sz w:val="21"/>
                <w:szCs w:val="21"/>
              </w:rPr>
              <w:t>пройденного</w:t>
            </w:r>
            <w:proofErr w:type="gramEnd"/>
            <w:r w:rsidRPr="00281988">
              <w:rPr>
                <w:rFonts w:ascii="OpenSans" w:eastAsia="Times New Roman" w:hAnsi="OpenSans" w:cs="Times New Roman"/>
                <w:color w:val="000000"/>
                <w:sz w:val="21"/>
                <w:szCs w:val="21"/>
              </w:rPr>
              <w:t xml:space="preserve"> за VIII класс.</w:t>
            </w: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6</w:t>
            </w:r>
          </w:p>
        </w:tc>
        <w:tc>
          <w:tcPr>
            <w:tcW w:w="1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1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jc w:val="center"/>
              <w:rPr>
                <w:rFonts w:ascii="OpenSans" w:eastAsia="Times New Roman" w:hAnsi="OpenSans" w:cs="Times New Roman"/>
                <w:color w:val="000000"/>
                <w:sz w:val="21"/>
                <w:szCs w:val="21"/>
              </w:rPr>
            </w:pPr>
          </w:p>
        </w:tc>
      </w:tr>
      <w:tr w:rsidR="00281988" w:rsidRPr="00281988" w:rsidTr="00281988">
        <w:tc>
          <w:tcPr>
            <w:tcW w:w="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jc w:val="center"/>
              <w:rPr>
                <w:rFonts w:ascii="OpenSans" w:eastAsia="Times New Roman" w:hAnsi="OpenSans" w:cs="Times New Roman"/>
                <w:color w:val="000000"/>
                <w:sz w:val="21"/>
                <w:szCs w:val="21"/>
              </w:rPr>
            </w:pPr>
          </w:p>
        </w:tc>
        <w:tc>
          <w:tcPr>
            <w:tcW w:w="6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Всего:</w:t>
            </w: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93</w:t>
            </w:r>
          </w:p>
        </w:tc>
        <w:tc>
          <w:tcPr>
            <w:tcW w:w="1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8</w:t>
            </w:r>
          </w:p>
        </w:tc>
        <w:tc>
          <w:tcPr>
            <w:tcW w:w="1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14</w:t>
            </w:r>
          </w:p>
        </w:tc>
      </w:tr>
    </w:tbl>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 xml:space="preserve">1.6 Требования к уровню подготовки </w:t>
      </w:r>
      <w:proofErr w:type="gramStart"/>
      <w:r w:rsidRPr="00281988">
        <w:rPr>
          <w:rFonts w:ascii="OpenSans" w:eastAsia="Times New Roman" w:hAnsi="OpenSans" w:cs="Times New Roman"/>
          <w:b/>
          <w:bCs/>
          <w:color w:val="000000"/>
          <w:sz w:val="21"/>
          <w:szCs w:val="21"/>
        </w:rPr>
        <w:t>обучающихся</w:t>
      </w:r>
      <w:proofErr w:type="gramEnd"/>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Учащиеся должны знать:</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части речи, использование их в речи;</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наиболее распространенные правила правописания слов.</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Учащиеся должны уметь:</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писать наибольшие по объему изложения и сочинения творческого характера;</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оформлять все виды деловых бумаг, предусмотренных программой, это стандартные деловые бумаги, связанные с поступлением на работу на конкретное предприятие; автобиография, доверенность, расписка.</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пользоваться школьным орфографическим словарем.</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производить синтаксический разбор словосочетаний, простых двусоставных и односоставных предложений, предложений с прямой речью;</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составлять простые двусоставные и односоставные предложения, осложненные однородными и обособленными членами, вводными словами, предложениями, обращениями;</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соблюдать нормы литературного языка в пределах изученного материала.</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1.7 Сведения о форме проведения промежуточной аттестации обучающегося: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текущая аттестация;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контрольные работы;</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тестовые работы;</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индивидуальные задания;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аттестация по итогам четверти и года;</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учет личных достижений учащихся.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График контрольных, творческих работ, зачётов по русскому языку ученика 8</w:t>
      </w:r>
      <w:proofErr w:type="gramStart"/>
      <w:r w:rsidRPr="00281988">
        <w:rPr>
          <w:rFonts w:ascii="OpenSans" w:eastAsia="Times New Roman" w:hAnsi="OpenSans" w:cs="Times New Roman"/>
          <w:color w:val="000000"/>
          <w:sz w:val="21"/>
          <w:szCs w:val="21"/>
        </w:rPr>
        <w:t xml:space="preserve"> А</w:t>
      </w:r>
      <w:proofErr w:type="gramEnd"/>
      <w:r w:rsidRPr="00281988">
        <w:rPr>
          <w:rFonts w:ascii="OpenSans" w:eastAsia="Times New Roman" w:hAnsi="OpenSans" w:cs="Times New Roman"/>
          <w:color w:val="000000"/>
          <w:sz w:val="21"/>
          <w:szCs w:val="21"/>
        </w:rPr>
        <w:t xml:space="preserve"> класса:</w:t>
      </w:r>
    </w:p>
    <w:tbl>
      <w:tblPr>
        <w:tblW w:w="9105" w:type="dxa"/>
        <w:shd w:val="clear" w:color="auto" w:fill="FFFFFF"/>
        <w:tblCellMar>
          <w:left w:w="0" w:type="dxa"/>
          <w:right w:w="0" w:type="dxa"/>
        </w:tblCellMar>
        <w:tblLook w:val="04A0"/>
      </w:tblPr>
      <w:tblGrid>
        <w:gridCol w:w="1035"/>
        <w:gridCol w:w="1084"/>
        <w:gridCol w:w="6986"/>
      </w:tblGrid>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дата</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Вид работы, тема</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1</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15-21.09</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Сочинение-рассуждение по исходному тексту</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15-21.09</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 xml:space="preserve">Контрольный диктант № 1 «Повторение </w:t>
            </w:r>
            <w:proofErr w:type="gramStart"/>
            <w:r w:rsidRPr="00281988">
              <w:rPr>
                <w:rFonts w:ascii="OpenSans" w:eastAsia="Times New Roman" w:hAnsi="OpenSans" w:cs="Times New Roman"/>
                <w:b/>
                <w:bCs/>
                <w:color w:val="000000"/>
                <w:sz w:val="21"/>
                <w:szCs w:val="21"/>
              </w:rPr>
              <w:t>изученного</w:t>
            </w:r>
            <w:proofErr w:type="gramEnd"/>
            <w:r w:rsidRPr="00281988">
              <w:rPr>
                <w:rFonts w:ascii="OpenSans" w:eastAsia="Times New Roman" w:hAnsi="OpenSans" w:cs="Times New Roman"/>
                <w:b/>
                <w:bCs/>
                <w:color w:val="000000"/>
                <w:sz w:val="21"/>
                <w:szCs w:val="21"/>
              </w:rPr>
              <w:t xml:space="preserve"> в 7 классе»</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13-19.10</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Контрольный диктант № 2 «Словосочетание»</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4</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13-19.10</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Описание памятника культуры</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5</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3-9.11</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Изложение с элементами сочинения-рассуждения</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6</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17-23.11</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Проверочная работа «Второстепенные члены предложения»</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7</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24-30.11</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Контрольный диктант № 3 «Синтаксический разбор двусоставного предложения»</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8</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24-30.11</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Изложение «Характеристика человека»</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9</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8-14.12</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Инструкция</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10</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15-21.12</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Составление текста-рассуждения</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11</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22-28.12</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Урок-зачёт по теме «Односоставные предложения»</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12</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22-28.12</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Изложение с элементами сочинения</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13</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9-15.02</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Контрольный диктант № 4 «Однородные члены предложения»</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14</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16-22.02</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Обучающее сочинение. Текст-рассуждение</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15</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1-7.03</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Контрольный диктант № 5 «Обособленные члены предложения»</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16</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9-15.03</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Сочинение «Изобретение наших дней»</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17</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16-24.03</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Урок-зачёт по теме «Обособленные и уточняющие члены предложения»</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18</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16-24.03</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Контрольный диктант № 6 «Обособленные и уточняющие члены предложения»</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19</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17-24.04</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Сочинение-рассуждение публицистического характера на тему о явлении духовного бытия России – песне</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20</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17-24.04</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Контрольный диктант № 7 «Вводные слова и предложения»</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21</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24-30.04</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Урок-зачёт по теме «Слова, грамматически не связанные с членами предложения»</w:t>
            </w:r>
          </w:p>
        </w:tc>
      </w:tr>
      <w:tr w:rsidR="00281988" w:rsidRPr="00281988" w:rsidTr="00281988">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22</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18-24.05</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Итоговый контрольный диктант№8</w:t>
            </w:r>
          </w:p>
        </w:tc>
      </w:tr>
    </w:tbl>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u w:val="single"/>
        </w:rPr>
        <w:t>Нормативы оценивания работ:</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i/>
          <w:iCs/>
          <w:color w:val="000000"/>
          <w:sz w:val="21"/>
          <w:szCs w:val="21"/>
          <w:u w:val="single"/>
        </w:rPr>
        <w:t>Оценка устных ответов учащихся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Устный опрос является одним из основных способов учета знаний учащихся по литературе и русскому языку.</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При оценке ответа ученика надо руководствоваться следующими критериями, учитывать:</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 полноту и правильность ответа;</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 степень осознанности, понимания изученного;</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 языковое оформление ответа.</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tbl>
      <w:tblPr>
        <w:tblW w:w="10425" w:type="dxa"/>
        <w:tblInd w:w="-961" w:type="dxa"/>
        <w:shd w:val="clear" w:color="auto" w:fill="FFFFFF"/>
        <w:tblCellMar>
          <w:left w:w="0" w:type="dxa"/>
          <w:right w:w="0" w:type="dxa"/>
        </w:tblCellMar>
        <w:tblLook w:val="04A0"/>
      </w:tblPr>
      <w:tblGrid>
        <w:gridCol w:w="815"/>
        <w:gridCol w:w="9610"/>
      </w:tblGrid>
      <w:tr w:rsidR="00281988" w:rsidRPr="00281988" w:rsidTr="00281988">
        <w:tc>
          <w:tcPr>
            <w:tcW w:w="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Балл</w:t>
            </w:r>
          </w:p>
        </w:tc>
        <w:tc>
          <w:tcPr>
            <w:tcW w:w="9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Степень выполнения учащимся</w:t>
            </w:r>
            <w:r w:rsidRPr="00281988">
              <w:rPr>
                <w:rFonts w:ascii="OpenSans" w:eastAsia="Times New Roman" w:hAnsi="OpenSans" w:cs="Times New Roman"/>
                <w:color w:val="000000"/>
                <w:sz w:val="21"/>
                <w:szCs w:val="21"/>
              </w:rPr>
              <w:br/>
              <w:t>общих требований к ответу</w:t>
            </w:r>
          </w:p>
        </w:tc>
      </w:tr>
      <w:tr w:rsidR="00281988" w:rsidRPr="00281988" w:rsidTr="00281988">
        <w:tc>
          <w:tcPr>
            <w:tcW w:w="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«5»</w:t>
            </w:r>
          </w:p>
        </w:tc>
        <w:tc>
          <w:tcPr>
            <w:tcW w:w="9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 ученик полно излагает изученный материал, дает правильное определение языковых понятий;</w:t>
            </w:r>
            <w:r w:rsidRPr="00281988">
              <w:rPr>
                <w:rFonts w:ascii="OpenSans" w:eastAsia="Times New Roman" w:hAnsi="OpenSans" w:cs="Times New Roman"/>
                <w:color w:val="000000"/>
                <w:sz w:val="21"/>
                <w:szCs w:val="21"/>
              </w:rPr>
              <w:b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r w:rsidRPr="00281988">
              <w:rPr>
                <w:rFonts w:ascii="OpenSans" w:eastAsia="Times New Roman" w:hAnsi="OpenSans" w:cs="Times New Roman"/>
                <w:color w:val="000000"/>
                <w:sz w:val="21"/>
                <w:szCs w:val="21"/>
              </w:rPr>
              <w:br/>
              <w:t>3) излагает материал последовательно и правильно с точки зрения норм литературного языка.</w:t>
            </w:r>
          </w:p>
        </w:tc>
      </w:tr>
      <w:tr w:rsidR="00281988" w:rsidRPr="00281988" w:rsidTr="00281988">
        <w:tc>
          <w:tcPr>
            <w:tcW w:w="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«4»</w:t>
            </w:r>
          </w:p>
        </w:tc>
        <w:tc>
          <w:tcPr>
            <w:tcW w:w="9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281988" w:rsidRPr="00281988" w:rsidTr="00281988">
        <w:tc>
          <w:tcPr>
            <w:tcW w:w="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w:t>
            </w:r>
          </w:p>
        </w:tc>
        <w:tc>
          <w:tcPr>
            <w:tcW w:w="9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ученик обнаруживает знание и понимание основных положений данной темы, но:</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 излагает материал неполно и допускает неточности в определении понятий или формулировке правил;</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 не умеет достаточно глубоко и доказательно обосновать свои суждения и привести свои примеры;</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3) излагает материал непоследовательно и допускает ошибки в языковом оформлении </w:t>
            </w:r>
            <w:proofErr w:type="gramStart"/>
            <w:r w:rsidRPr="00281988">
              <w:rPr>
                <w:rFonts w:ascii="OpenSans" w:eastAsia="Times New Roman" w:hAnsi="OpenSans" w:cs="Times New Roman"/>
                <w:color w:val="000000"/>
                <w:sz w:val="21"/>
                <w:szCs w:val="21"/>
              </w:rPr>
              <w:t>излагаемого</w:t>
            </w:r>
            <w:proofErr w:type="gramEnd"/>
            <w:r w:rsidRPr="00281988">
              <w:rPr>
                <w:rFonts w:ascii="OpenSans" w:eastAsia="Times New Roman" w:hAnsi="OpenSans" w:cs="Times New Roman"/>
                <w:color w:val="000000"/>
                <w:sz w:val="21"/>
                <w:szCs w:val="21"/>
              </w:rPr>
              <w:t>.</w:t>
            </w:r>
          </w:p>
        </w:tc>
      </w:tr>
    </w:tbl>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Отметка «1» не ставится.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proofErr w:type="gramStart"/>
      <w:r w:rsidRPr="00281988">
        <w:rPr>
          <w:rFonts w:ascii="OpenSans" w:eastAsia="Times New Roman" w:hAnsi="OpenSans" w:cs="Times New Roman"/>
          <w:color w:val="000000"/>
          <w:sz w:val="21"/>
          <w:szCs w:val="21"/>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b/>
          <w:bCs/>
          <w:i/>
          <w:iCs/>
          <w:color w:val="000000"/>
          <w:sz w:val="21"/>
          <w:szCs w:val="21"/>
          <w:u w:val="single"/>
        </w:rPr>
        <w:t>Нормы оценки письменных контрольных работ</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proofErr w:type="gramStart"/>
      <w:r w:rsidRPr="00281988">
        <w:rPr>
          <w:rFonts w:ascii="OpenSans" w:eastAsia="Times New Roman" w:hAnsi="OpenSans" w:cs="Times New Roman"/>
          <w:color w:val="000000"/>
          <w:sz w:val="21"/>
          <w:szCs w:val="21"/>
        </w:rPr>
        <w:t>Контроль за</w:t>
      </w:r>
      <w:proofErr w:type="gramEnd"/>
      <w:r w:rsidRPr="00281988">
        <w:rPr>
          <w:rFonts w:ascii="OpenSans" w:eastAsia="Times New Roman" w:hAnsi="OpenSans" w:cs="Times New Roman"/>
          <w:color w:val="000000"/>
          <w:sz w:val="21"/>
          <w:szCs w:val="21"/>
        </w:rPr>
        <w:t xml:space="preserve"> результатами обучения осуществляется по трём направлениям:</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w:t>
      </w:r>
      <w:proofErr w:type="gramStart"/>
      <w:r w:rsidRPr="00281988">
        <w:rPr>
          <w:rFonts w:ascii="OpenSans" w:eastAsia="Times New Roman" w:hAnsi="OpenSans" w:cs="Times New Roman"/>
          <w:color w:val="000000"/>
          <w:sz w:val="21"/>
          <w:szCs w:val="21"/>
        </w:rPr>
        <w:t>по</w:t>
      </w:r>
      <w:proofErr w:type="gramEnd"/>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заданию учителя;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Объём письменных работ</w:t>
      </w:r>
    </w:p>
    <w:tbl>
      <w:tblPr>
        <w:tblW w:w="10425" w:type="dxa"/>
        <w:tblInd w:w="-961" w:type="dxa"/>
        <w:shd w:val="clear" w:color="auto" w:fill="FFFFFF"/>
        <w:tblCellMar>
          <w:left w:w="0" w:type="dxa"/>
          <w:right w:w="0" w:type="dxa"/>
        </w:tblCellMar>
        <w:tblLook w:val="04A0"/>
      </w:tblPr>
      <w:tblGrid>
        <w:gridCol w:w="2599"/>
        <w:gridCol w:w="2614"/>
        <w:gridCol w:w="2614"/>
        <w:gridCol w:w="2598"/>
      </w:tblGrid>
      <w:tr w:rsidR="00281988" w:rsidRPr="00281988" w:rsidTr="00281988">
        <w:tc>
          <w:tcPr>
            <w:tcW w:w="2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Класс</w:t>
            </w:r>
          </w:p>
        </w:tc>
        <w:tc>
          <w:tcPr>
            <w:tcW w:w="26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Диктант</w:t>
            </w:r>
          </w:p>
        </w:tc>
        <w:tc>
          <w:tcPr>
            <w:tcW w:w="26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Изложение</w:t>
            </w:r>
          </w:p>
        </w:tc>
        <w:tc>
          <w:tcPr>
            <w:tcW w:w="25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Сочинение</w:t>
            </w:r>
          </w:p>
        </w:tc>
      </w:tr>
      <w:tr w:rsidR="00281988" w:rsidRPr="00281988" w:rsidTr="00281988">
        <w:tc>
          <w:tcPr>
            <w:tcW w:w="2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6</w:t>
            </w:r>
          </w:p>
        </w:tc>
        <w:tc>
          <w:tcPr>
            <w:tcW w:w="26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100-110</w:t>
            </w:r>
          </w:p>
        </w:tc>
        <w:tc>
          <w:tcPr>
            <w:tcW w:w="26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140-190</w:t>
            </w:r>
          </w:p>
        </w:tc>
        <w:tc>
          <w:tcPr>
            <w:tcW w:w="25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120</w:t>
            </w:r>
          </w:p>
        </w:tc>
      </w:tr>
      <w:tr w:rsidR="00281988" w:rsidRPr="00281988" w:rsidTr="00281988">
        <w:tc>
          <w:tcPr>
            <w:tcW w:w="2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7</w:t>
            </w:r>
          </w:p>
        </w:tc>
        <w:tc>
          <w:tcPr>
            <w:tcW w:w="26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110-120</w:t>
            </w:r>
          </w:p>
        </w:tc>
        <w:tc>
          <w:tcPr>
            <w:tcW w:w="26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200-250</w:t>
            </w:r>
          </w:p>
        </w:tc>
        <w:tc>
          <w:tcPr>
            <w:tcW w:w="25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160</w:t>
            </w:r>
          </w:p>
        </w:tc>
      </w:tr>
      <w:tr w:rsidR="00281988" w:rsidRPr="00281988" w:rsidTr="00281988">
        <w:tc>
          <w:tcPr>
            <w:tcW w:w="2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8</w:t>
            </w:r>
          </w:p>
        </w:tc>
        <w:tc>
          <w:tcPr>
            <w:tcW w:w="26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120-140</w:t>
            </w:r>
          </w:p>
        </w:tc>
        <w:tc>
          <w:tcPr>
            <w:tcW w:w="26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250-350</w:t>
            </w:r>
          </w:p>
        </w:tc>
        <w:tc>
          <w:tcPr>
            <w:tcW w:w="25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200</w:t>
            </w:r>
          </w:p>
        </w:tc>
      </w:tr>
      <w:tr w:rsidR="00281988" w:rsidRPr="00281988" w:rsidTr="00281988">
        <w:tc>
          <w:tcPr>
            <w:tcW w:w="2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9</w:t>
            </w:r>
          </w:p>
        </w:tc>
        <w:tc>
          <w:tcPr>
            <w:tcW w:w="26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140-160</w:t>
            </w:r>
          </w:p>
        </w:tc>
        <w:tc>
          <w:tcPr>
            <w:tcW w:w="26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350-450</w:t>
            </w:r>
          </w:p>
        </w:tc>
        <w:tc>
          <w:tcPr>
            <w:tcW w:w="25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250</w:t>
            </w:r>
          </w:p>
        </w:tc>
      </w:tr>
    </w:tbl>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1.</w:t>
      </w:r>
      <w:r w:rsidRPr="00281988">
        <w:rPr>
          <w:rFonts w:ascii="OpenSans" w:eastAsia="Times New Roman" w:hAnsi="OpenSans" w:cs="Times New Roman"/>
          <w:b/>
          <w:bCs/>
          <w:i/>
          <w:iCs/>
          <w:color w:val="000000"/>
          <w:sz w:val="21"/>
          <w:szCs w:val="21"/>
        </w:rPr>
        <w:t>Рекомендуемые нормы оценки за</w:t>
      </w:r>
      <w:r w:rsidRPr="00281988">
        <w:rPr>
          <w:rFonts w:ascii="OpenSans" w:eastAsia="Times New Roman" w:hAnsi="OpenSans" w:cs="Times New Roman"/>
          <w:b/>
          <w:bCs/>
          <w:i/>
          <w:iCs/>
          <w:color w:val="000000"/>
          <w:sz w:val="21"/>
        </w:rPr>
        <w:t> </w:t>
      </w:r>
      <w:r w:rsidRPr="00281988">
        <w:rPr>
          <w:rFonts w:ascii="OpenSans" w:eastAsia="Times New Roman" w:hAnsi="OpenSans" w:cs="Times New Roman"/>
          <w:b/>
          <w:bCs/>
          <w:i/>
          <w:iCs/>
          <w:color w:val="000000"/>
          <w:sz w:val="21"/>
          <w:szCs w:val="21"/>
          <w:u w:val="single"/>
        </w:rPr>
        <w:t>ДИКТАНТ</w:t>
      </w:r>
    </w:p>
    <w:p w:rsidR="00281988" w:rsidRPr="00281988" w:rsidRDefault="00281988" w:rsidP="00281988">
      <w:pPr>
        <w:shd w:val="clear" w:color="auto" w:fill="FFFFFF"/>
        <w:spacing w:after="300" w:line="240" w:lineRule="auto"/>
        <w:jc w:val="center"/>
        <w:rPr>
          <w:rFonts w:ascii="OpenSans" w:eastAsia="Times New Roman" w:hAnsi="OpenSans" w:cs="Times New Roman"/>
          <w:color w:val="000000"/>
          <w:sz w:val="21"/>
          <w:szCs w:val="21"/>
        </w:rPr>
      </w:pPr>
      <w:proofErr w:type="gramStart"/>
      <w:r w:rsidRPr="00281988">
        <w:rPr>
          <w:rFonts w:ascii="OpenSans" w:eastAsia="Times New Roman" w:hAnsi="OpenSans" w:cs="Times New Roman"/>
          <w:color w:val="000000"/>
          <w:sz w:val="21"/>
          <w:szCs w:val="21"/>
        </w:rPr>
        <w:t>(подсчитываются и выносятся вместе с оценкой ошибки:</w:t>
      </w:r>
      <w:proofErr w:type="gramEnd"/>
    </w:p>
    <w:p w:rsidR="00281988" w:rsidRPr="00281988" w:rsidRDefault="00281988" w:rsidP="00281988">
      <w:pPr>
        <w:shd w:val="clear" w:color="auto" w:fill="FFFFFF"/>
        <w:spacing w:after="30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орфографические - пунктуационные - грамматические)</w:t>
      </w:r>
    </w:p>
    <w:tbl>
      <w:tblPr>
        <w:tblW w:w="10425" w:type="dxa"/>
        <w:tblInd w:w="-961" w:type="dxa"/>
        <w:shd w:val="clear" w:color="auto" w:fill="FFFFFF"/>
        <w:tblCellMar>
          <w:left w:w="0" w:type="dxa"/>
          <w:right w:w="0" w:type="dxa"/>
        </w:tblCellMar>
        <w:tblLook w:val="04A0"/>
      </w:tblPr>
      <w:tblGrid>
        <w:gridCol w:w="2074"/>
        <w:gridCol w:w="2092"/>
        <w:gridCol w:w="2092"/>
        <w:gridCol w:w="2092"/>
        <w:gridCol w:w="2075"/>
      </w:tblGrid>
      <w:tr w:rsidR="00281988" w:rsidRPr="00281988" w:rsidTr="00281988">
        <w:tc>
          <w:tcPr>
            <w:tcW w:w="20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«5»</w:t>
            </w:r>
          </w:p>
        </w:tc>
        <w:tc>
          <w:tcPr>
            <w:tcW w:w="2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«4»</w:t>
            </w:r>
          </w:p>
        </w:tc>
        <w:tc>
          <w:tcPr>
            <w:tcW w:w="2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w:t>
            </w:r>
          </w:p>
        </w:tc>
        <w:tc>
          <w:tcPr>
            <w:tcW w:w="2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w:t>
            </w:r>
          </w:p>
        </w:tc>
        <w:tc>
          <w:tcPr>
            <w:tcW w:w="20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r>
      <w:tr w:rsidR="00281988" w:rsidRPr="00281988" w:rsidTr="00281988">
        <w:tc>
          <w:tcPr>
            <w:tcW w:w="20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За безошибочную работу, а также за работу, в которой </w:t>
            </w:r>
            <w:r w:rsidRPr="00281988">
              <w:rPr>
                <w:rFonts w:ascii="OpenSans" w:eastAsia="Times New Roman" w:hAnsi="OpenSans" w:cs="Times New Roman"/>
                <w:color w:val="000000"/>
                <w:sz w:val="21"/>
                <w:szCs w:val="21"/>
              </w:rPr>
              <w:lastRenderedPageBreak/>
              <w:t>допущена негрубая орфографическая или пунктуационная ошибка</w:t>
            </w:r>
          </w:p>
        </w:tc>
        <w:tc>
          <w:tcPr>
            <w:tcW w:w="2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2-2-0, 0-2-2,</w:t>
            </w:r>
          </w:p>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1-2-1, 2-0-2,</w:t>
            </w:r>
          </w:p>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1-3-0, 0-3-1,</w:t>
            </w:r>
          </w:p>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0-1-3, 0-4-0</w:t>
            </w:r>
          </w:p>
        </w:tc>
        <w:tc>
          <w:tcPr>
            <w:tcW w:w="2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4-4-0, 0-4-4,</w:t>
            </w:r>
          </w:p>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3-5-0, 3-4-1,</w:t>
            </w:r>
          </w:p>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3-3-2, 3-2-3,</w:t>
            </w:r>
          </w:p>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2-4-2, 1-5-1,</w:t>
            </w:r>
          </w:p>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1-4-2, 0-7-0,</w:t>
            </w:r>
          </w:p>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0-6-1, 2-5-0,</w:t>
            </w:r>
          </w:p>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5-4-0, 5-3-1</w:t>
            </w:r>
          </w:p>
        </w:tc>
        <w:tc>
          <w:tcPr>
            <w:tcW w:w="2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5-5-0, 5-6-2,</w:t>
            </w:r>
          </w:p>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4-5-4, 4-7-3,</w:t>
            </w:r>
          </w:p>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4-8-0, 3-7-4,</w:t>
            </w:r>
          </w:p>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7-7-0, 0-7-7</w:t>
            </w:r>
          </w:p>
        </w:tc>
        <w:tc>
          <w:tcPr>
            <w:tcW w:w="20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 xml:space="preserve">При большем количестве ошибок диктант </w:t>
            </w:r>
            <w:r w:rsidRPr="00281988">
              <w:rPr>
                <w:rFonts w:ascii="OpenSans" w:eastAsia="Times New Roman" w:hAnsi="OpenSans" w:cs="Times New Roman"/>
                <w:color w:val="000000"/>
                <w:sz w:val="21"/>
                <w:szCs w:val="21"/>
              </w:rPr>
              <w:lastRenderedPageBreak/>
              <w:t>оценивается баллом «1»</w:t>
            </w:r>
          </w:p>
        </w:tc>
      </w:tr>
    </w:tbl>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При оценке выполнения дополнительных заданий рекомендуется руководствоваться следующим:</w:t>
      </w: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Оценка</w:t>
      </w:r>
      <w:r w:rsidRPr="00281988">
        <w:rPr>
          <w:rFonts w:ascii="OpenSans" w:eastAsia="Times New Roman" w:hAnsi="OpenSans" w:cs="Times New Roman"/>
          <w:b/>
          <w:bCs/>
          <w:color w:val="000000"/>
          <w:sz w:val="21"/>
        </w:rPr>
        <w:t> </w:t>
      </w:r>
      <w:r w:rsidRPr="00281988">
        <w:rPr>
          <w:rFonts w:ascii="OpenSans" w:eastAsia="Times New Roman" w:hAnsi="OpenSans" w:cs="Times New Roman"/>
          <w:b/>
          <w:bCs/>
          <w:color w:val="000000"/>
          <w:sz w:val="21"/>
          <w:szCs w:val="21"/>
        </w:rPr>
        <w:t>грамматического задания</w:t>
      </w:r>
    </w:p>
    <w:tbl>
      <w:tblPr>
        <w:tblW w:w="10425" w:type="dxa"/>
        <w:tblInd w:w="-961" w:type="dxa"/>
        <w:shd w:val="clear" w:color="auto" w:fill="FFFFFF"/>
        <w:tblCellMar>
          <w:left w:w="0" w:type="dxa"/>
          <w:right w:w="0" w:type="dxa"/>
        </w:tblCellMar>
        <w:tblLook w:val="04A0"/>
      </w:tblPr>
      <w:tblGrid>
        <w:gridCol w:w="2599"/>
        <w:gridCol w:w="2614"/>
        <w:gridCol w:w="2712"/>
        <w:gridCol w:w="2500"/>
      </w:tblGrid>
      <w:tr w:rsidR="00281988" w:rsidRPr="00281988" w:rsidTr="00281988">
        <w:tc>
          <w:tcPr>
            <w:tcW w:w="2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«5»</w:t>
            </w:r>
          </w:p>
        </w:tc>
        <w:tc>
          <w:tcPr>
            <w:tcW w:w="26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«4»</w:t>
            </w:r>
          </w:p>
        </w:tc>
        <w:tc>
          <w:tcPr>
            <w:tcW w:w="271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w:t>
            </w:r>
          </w:p>
        </w:tc>
        <w:tc>
          <w:tcPr>
            <w:tcW w:w="2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w:t>
            </w:r>
          </w:p>
        </w:tc>
      </w:tr>
      <w:tr w:rsidR="00281988" w:rsidRPr="00281988" w:rsidTr="00281988">
        <w:tc>
          <w:tcPr>
            <w:tcW w:w="2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Выполнено правильно всё задание</w:t>
            </w:r>
          </w:p>
        </w:tc>
        <w:tc>
          <w:tcPr>
            <w:tcW w:w="26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Выполнено правильно не менее 2/3 задания</w:t>
            </w:r>
          </w:p>
        </w:tc>
        <w:tc>
          <w:tcPr>
            <w:tcW w:w="271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Выполнено правильно не менее половины задания</w:t>
            </w:r>
          </w:p>
        </w:tc>
        <w:tc>
          <w:tcPr>
            <w:tcW w:w="2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Не выполнено более половины задания</w:t>
            </w:r>
          </w:p>
        </w:tc>
      </w:tr>
    </w:tbl>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2.</w:t>
      </w:r>
      <w:r w:rsidRPr="00281988">
        <w:rPr>
          <w:rFonts w:ascii="OpenSans" w:eastAsia="Times New Roman" w:hAnsi="OpenSans" w:cs="Times New Roman"/>
          <w:b/>
          <w:bCs/>
          <w:i/>
          <w:iCs/>
          <w:color w:val="000000"/>
          <w:sz w:val="21"/>
          <w:szCs w:val="21"/>
          <w:u w:val="single"/>
        </w:rPr>
        <w:t>Контрольный словарный диктант</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При оценке контрольного словарного диктанта рекомендуется руководствоваться следующим:</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tbl>
      <w:tblPr>
        <w:tblW w:w="10425" w:type="dxa"/>
        <w:tblInd w:w="-961" w:type="dxa"/>
        <w:shd w:val="clear" w:color="auto" w:fill="FFFFFF"/>
        <w:tblCellMar>
          <w:left w:w="0" w:type="dxa"/>
          <w:right w:w="0" w:type="dxa"/>
        </w:tblCellMar>
        <w:tblLook w:val="04A0"/>
      </w:tblPr>
      <w:tblGrid>
        <w:gridCol w:w="1756"/>
        <w:gridCol w:w="8669"/>
      </w:tblGrid>
      <w:tr w:rsidR="00281988" w:rsidRPr="00281988" w:rsidTr="00281988">
        <w:tc>
          <w:tcPr>
            <w:tcW w:w="17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Балл</w:t>
            </w:r>
          </w:p>
        </w:tc>
        <w:tc>
          <w:tcPr>
            <w:tcW w:w="8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Количество ошибок</w:t>
            </w:r>
          </w:p>
        </w:tc>
      </w:tr>
      <w:tr w:rsidR="00281988" w:rsidRPr="00281988" w:rsidTr="00281988">
        <w:tc>
          <w:tcPr>
            <w:tcW w:w="17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«5»</w:t>
            </w:r>
          </w:p>
        </w:tc>
        <w:tc>
          <w:tcPr>
            <w:tcW w:w="8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ошибки отсутствуют</w:t>
            </w:r>
          </w:p>
        </w:tc>
      </w:tr>
      <w:tr w:rsidR="00281988" w:rsidRPr="00281988" w:rsidTr="00281988">
        <w:tc>
          <w:tcPr>
            <w:tcW w:w="17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«4»</w:t>
            </w:r>
          </w:p>
        </w:tc>
        <w:tc>
          <w:tcPr>
            <w:tcW w:w="8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 – 2 ошибки</w:t>
            </w:r>
          </w:p>
        </w:tc>
      </w:tr>
      <w:tr w:rsidR="00281988" w:rsidRPr="00281988" w:rsidTr="00281988">
        <w:tc>
          <w:tcPr>
            <w:tcW w:w="17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w:t>
            </w:r>
          </w:p>
        </w:tc>
        <w:tc>
          <w:tcPr>
            <w:tcW w:w="8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 – 4 ошибки</w:t>
            </w:r>
          </w:p>
        </w:tc>
      </w:tr>
    </w:tbl>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w:t>
      </w:r>
      <w:r w:rsidRPr="00281988">
        <w:rPr>
          <w:rFonts w:ascii="OpenSans" w:eastAsia="Times New Roman" w:hAnsi="OpenSans" w:cs="Times New Roman"/>
          <w:color w:val="000000"/>
          <w:sz w:val="21"/>
        </w:rPr>
        <w:t> </w:t>
      </w:r>
      <w:r w:rsidRPr="00281988">
        <w:rPr>
          <w:rFonts w:ascii="OpenSans" w:eastAsia="Times New Roman" w:hAnsi="OpenSans" w:cs="Times New Roman"/>
          <w:i/>
          <w:iCs/>
          <w:color w:val="000000"/>
          <w:sz w:val="21"/>
          <w:szCs w:val="21"/>
        </w:rPr>
        <w:t>грубые/негрубые</w:t>
      </w:r>
      <w:r w:rsidRPr="00281988">
        <w:rPr>
          <w:rFonts w:ascii="OpenSans" w:eastAsia="Times New Roman" w:hAnsi="OpenSans" w:cs="Times New Roman"/>
          <w:color w:val="000000"/>
          <w:sz w:val="21"/>
        </w:rPr>
        <w:t> </w:t>
      </w:r>
      <w:r w:rsidRPr="00281988">
        <w:rPr>
          <w:rFonts w:ascii="OpenSans" w:eastAsia="Times New Roman" w:hAnsi="OpenSans" w:cs="Times New Roman"/>
          <w:color w:val="000000"/>
          <w:sz w:val="21"/>
          <w:szCs w:val="21"/>
        </w:rPr>
        <w:t>ошибки и</w:t>
      </w:r>
      <w:r w:rsidRPr="00281988">
        <w:rPr>
          <w:rFonts w:ascii="OpenSans" w:eastAsia="Times New Roman" w:hAnsi="OpenSans" w:cs="Times New Roman"/>
          <w:color w:val="000000"/>
          <w:sz w:val="21"/>
        </w:rPr>
        <w:t> </w:t>
      </w:r>
      <w:r w:rsidRPr="00281988">
        <w:rPr>
          <w:rFonts w:ascii="OpenSans" w:eastAsia="Times New Roman" w:hAnsi="OpenSans" w:cs="Times New Roman"/>
          <w:i/>
          <w:iCs/>
          <w:color w:val="000000"/>
          <w:sz w:val="21"/>
          <w:szCs w:val="21"/>
        </w:rPr>
        <w:t>однотипные/</w:t>
      </w:r>
      <w:proofErr w:type="spellStart"/>
      <w:r w:rsidRPr="00281988">
        <w:rPr>
          <w:rFonts w:ascii="OpenSans" w:eastAsia="Times New Roman" w:hAnsi="OpenSans" w:cs="Times New Roman"/>
          <w:i/>
          <w:iCs/>
          <w:color w:val="000000"/>
          <w:sz w:val="21"/>
          <w:szCs w:val="21"/>
        </w:rPr>
        <w:t>неоднотипные</w:t>
      </w:r>
      <w:proofErr w:type="spellEnd"/>
      <w:r w:rsidRPr="00281988">
        <w:rPr>
          <w:rFonts w:ascii="OpenSans" w:eastAsia="Times New Roman" w:hAnsi="OpenSans" w:cs="Times New Roman"/>
          <w:color w:val="000000"/>
          <w:sz w:val="21"/>
        </w:rPr>
        <w:t> </w:t>
      </w:r>
      <w:r w:rsidRPr="00281988">
        <w:rPr>
          <w:rFonts w:ascii="OpenSans" w:eastAsia="Times New Roman" w:hAnsi="OpenSans" w:cs="Times New Roman"/>
          <w:color w:val="000000"/>
          <w:sz w:val="21"/>
          <w:szCs w:val="21"/>
        </w:rPr>
        <w:t>ошибки.</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u w:val="single"/>
        </w:rPr>
        <w:t>Критерии оценки орфографической грамотности</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 письменных работах учащихся встречаются неверные написания двух видов: орфографические ошибки и описки.</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Орфографические ошибки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281988">
        <w:rPr>
          <w:rFonts w:ascii="OpenSans" w:eastAsia="Times New Roman" w:hAnsi="OpenSans" w:cs="Times New Roman"/>
          <w:color w:val="000000"/>
          <w:sz w:val="21"/>
          <w:szCs w:val="21"/>
        </w:rPr>
        <w:t>безшумный</w:t>
      </w:r>
      <w:proofErr w:type="spellEnd"/>
      <w:r w:rsidRPr="00281988">
        <w:rPr>
          <w:rFonts w:ascii="OpenSans" w:eastAsia="Times New Roman" w:hAnsi="OpenSans" w:cs="Times New Roman"/>
          <w:color w:val="000000"/>
          <w:sz w:val="21"/>
          <w:szCs w:val="21"/>
        </w:rPr>
        <w:t xml:space="preserve">» вместо </w:t>
      </w:r>
      <w:proofErr w:type="gramStart"/>
      <w:r w:rsidRPr="00281988">
        <w:rPr>
          <w:rFonts w:ascii="OpenSans" w:eastAsia="Times New Roman" w:hAnsi="OpenSans" w:cs="Times New Roman"/>
          <w:color w:val="000000"/>
          <w:sz w:val="21"/>
          <w:szCs w:val="21"/>
        </w:rPr>
        <w:t>бесшумный</w:t>
      </w:r>
      <w:proofErr w:type="gramEnd"/>
      <w:r w:rsidRPr="00281988">
        <w:rPr>
          <w:rFonts w:ascii="OpenSans" w:eastAsia="Times New Roman" w:hAnsi="OpenSans" w:cs="Times New Roman"/>
          <w:color w:val="000000"/>
          <w:sz w:val="21"/>
          <w:szCs w:val="21"/>
        </w:rPr>
        <w:t>, «</w:t>
      </w:r>
      <w:proofErr w:type="spellStart"/>
      <w:r w:rsidRPr="00281988">
        <w:rPr>
          <w:rFonts w:ascii="OpenSans" w:eastAsia="Times New Roman" w:hAnsi="OpenSans" w:cs="Times New Roman"/>
          <w:color w:val="000000"/>
          <w:sz w:val="21"/>
          <w:szCs w:val="21"/>
        </w:rPr>
        <w:t>предлогать</w:t>
      </w:r>
      <w:proofErr w:type="spellEnd"/>
      <w:r w:rsidRPr="00281988">
        <w:rPr>
          <w:rFonts w:ascii="OpenSans" w:eastAsia="Times New Roman" w:hAnsi="OpenSans" w:cs="Times New Roman"/>
          <w:color w:val="000000"/>
          <w:sz w:val="21"/>
          <w:szCs w:val="21"/>
        </w:rPr>
        <w:t>» вместо предлагать и т.п.).</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Орфографические ошибки бывают:</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 на изученные правила;</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 на неизученные правила;</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 на правила, не изучаемые в школе.</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u w:val="single"/>
        </w:rPr>
        <w:t>Все</w:t>
      </w:r>
      <w:r w:rsidRPr="00281988">
        <w:rPr>
          <w:rFonts w:ascii="OpenSans" w:eastAsia="Times New Roman" w:hAnsi="OpenSans" w:cs="Times New Roman"/>
          <w:color w:val="000000"/>
          <w:sz w:val="21"/>
          <w:u w:val="single"/>
        </w:rPr>
        <w:t> </w:t>
      </w:r>
      <w:r w:rsidRPr="00281988">
        <w:rPr>
          <w:rFonts w:ascii="OpenSans" w:eastAsia="Times New Roman" w:hAnsi="OpenSans" w:cs="Times New Roman"/>
          <w:b/>
          <w:bCs/>
          <w:color w:val="000000"/>
          <w:sz w:val="21"/>
          <w:szCs w:val="21"/>
          <w:u w:val="single"/>
        </w:rPr>
        <w:t>ошибки исправляются учителем, но учитываются только ошибки первого типа.</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Среди ошибок на изученные правила выделяются негрубые ошибки.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w:t>
      </w:r>
      <w:proofErr w:type="spellStart"/>
      <w:r w:rsidRPr="00281988">
        <w:rPr>
          <w:rFonts w:ascii="OpenSans" w:eastAsia="Times New Roman" w:hAnsi="OpenSans" w:cs="Times New Roman"/>
          <w:color w:val="000000"/>
          <w:sz w:val="21"/>
          <w:szCs w:val="21"/>
        </w:rPr>
        <w:t>ь</w:t>
      </w:r>
      <w:proofErr w:type="spellEnd"/>
      <w:r w:rsidRPr="00281988">
        <w:rPr>
          <w:rFonts w:ascii="OpenSans" w:eastAsia="Times New Roman" w:hAnsi="OpenSans" w:cs="Times New Roman"/>
          <w:color w:val="000000"/>
          <w:sz w:val="21"/>
          <w:szCs w:val="21"/>
        </w:rPr>
        <w:t xml:space="preserve"> регулируется 7 правилами).</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u w:val="single"/>
        </w:rPr>
        <w:t xml:space="preserve">К </w:t>
      </w:r>
      <w:proofErr w:type="gramStart"/>
      <w:r w:rsidRPr="00281988">
        <w:rPr>
          <w:rFonts w:ascii="OpenSans" w:eastAsia="Times New Roman" w:hAnsi="OpenSans" w:cs="Times New Roman"/>
          <w:b/>
          <w:bCs/>
          <w:color w:val="000000"/>
          <w:sz w:val="21"/>
          <w:szCs w:val="21"/>
          <w:u w:val="single"/>
        </w:rPr>
        <w:t>негрубым</w:t>
      </w:r>
      <w:proofErr w:type="gramEnd"/>
      <w:r w:rsidRPr="00281988">
        <w:rPr>
          <w:rFonts w:ascii="OpenSans" w:eastAsia="Times New Roman" w:hAnsi="OpenSans" w:cs="Times New Roman"/>
          <w:b/>
          <w:bCs/>
          <w:color w:val="000000"/>
          <w:sz w:val="21"/>
          <w:szCs w:val="21"/>
          <w:u w:val="single"/>
        </w:rPr>
        <w:t xml:space="preserve"> относятся ошибки</w:t>
      </w:r>
      <w:r w:rsidRPr="00281988">
        <w:rPr>
          <w:rFonts w:ascii="OpenSans" w:eastAsia="Times New Roman" w:hAnsi="OpenSans" w:cs="Times New Roman"/>
          <w:b/>
          <w:bCs/>
          <w:color w:val="000000"/>
          <w:sz w:val="21"/>
          <w:szCs w:val="21"/>
        </w:rPr>
        <w:t>:</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 в словах-исключениях из правил;</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 в написании большой буквы в составных собственных наименованиях;</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4) в написании</w:t>
      </w:r>
      <w:r w:rsidRPr="00281988">
        <w:rPr>
          <w:rFonts w:ascii="OpenSans" w:eastAsia="Times New Roman" w:hAnsi="OpenSans" w:cs="Times New Roman"/>
          <w:color w:val="000000"/>
          <w:sz w:val="21"/>
        </w:rPr>
        <w:t> </w:t>
      </w:r>
      <w:r w:rsidRPr="00281988">
        <w:rPr>
          <w:rFonts w:ascii="OpenSans" w:eastAsia="Times New Roman" w:hAnsi="OpenSans" w:cs="Times New Roman"/>
          <w:i/>
          <w:iCs/>
          <w:color w:val="000000"/>
          <w:sz w:val="21"/>
          <w:szCs w:val="21"/>
        </w:rPr>
        <w:t>не</w:t>
      </w:r>
      <w:r w:rsidRPr="00281988">
        <w:rPr>
          <w:rFonts w:ascii="OpenSans" w:eastAsia="Times New Roman" w:hAnsi="OpenSans" w:cs="Times New Roman"/>
          <w:color w:val="000000"/>
          <w:sz w:val="21"/>
        </w:rPr>
        <w:t> </w:t>
      </w:r>
      <w:r w:rsidRPr="00281988">
        <w:rPr>
          <w:rFonts w:ascii="OpenSans" w:eastAsia="Times New Roman" w:hAnsi="OpenSans" w:cs="Times New Roman"/>
          <w:color w:val="000000"/>
          <w:sz w:val="21"/>
          <w:szCs w:val="21"/>
        </w:rPr>
        <w:t>с краткими прилагательными и причастиями, если они выступают в роли сказуемого;</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5) в написании</w:t>
      </w:r>
      <w:r w:rsidRPr="00281988">
        <w:rPr>
          <w:rFonts w:ascii="OpenSans" w:eastAsia="Times New Roman" w:hAnsi="OpenSans" w:cs="Times New Roman"/>
          <w:color w:val="000000"/>
          <w:sz w:val="21"/>
        </w:rPr>
        <w:t> </w:t>
      </w:r>
      <w:proofErr w:type="spellStart"/>
      <w:r w:rsidRPr="00281988">
        <w:rPr>
          <w:rFonts w:ascii="OpenSans" w:eastAsia="Times New Roman" w:hAnsi="OpenSans" w:cs="Times New Roman"/>
          <w:i/>
          <w:iCs/>
          <w:color w:val="000000"/>
          <w:sz w:val="21"/>
          <w:szCs w:val="21"/>
        </w:rPr>
        <w:t>ы</w:t>
      </w:r>
      <w:proofErr w:type="spellEnd"/>
      <w:r w:rsidRPr="00281988">
        <w:rPr>
          <w:rFonts w:ascii="OpenSans" w:eastAsia="Times New Roman" w:hAnsi="OpenSans" w:cs="Times New Roman"/>
          <w:color w:val="000000"/>
          <w:sz w:val="21"/>
        </w:rPr>
        <w:t> </w:t>
      </w:r>
      <w:r w:rsidRPr="00281988">
        <w:rPr>
          <w:rFonts w:ascii="OpenSans" w:eastAsia="Times New Roman" w:hAnsi="OpenSans" w:cs="Times New Roman"/>
          <w:color w:val="000000"/>
          <w:sz w:val="21"/>
          <w:szCs w:val="21"/>
        </w:rPr>
        <w:t>и</w:t>
      </w:r>
      <w:r w:rsidRPr="00281988">
        <w:rPr>
          <w:rFonts w:ascii="OpenSans" w:eastAsia="Times New Roman" w:hAnsi="OpenSans" w:cs="Times New Roman"/>
          <w:color w:val="000000"/>
          <w:sz w:val="21"/>
        </w:rPr>
        <w:t> </w:t>
      </w:r>
      <w:proofErr w:type="gramStart"/>
      <w:r w:rsidRPr="00281988">
        <w:rPr>
          <w:rFonts w:ascii="OpenSans" w:eastAsia="Times New Roman" w:hAnsi="OpenSans" w:cs="Times New Roman"/>
          <w:i/>
          <w:iCs/>
          <w:color w:val="000000"/>
          <w:sz w:val="21"/>
          <w:szCs w:val="21"/>
        </w:rPr>
        <w:t>и</w:t>
      </w:r>
      <w:proofErr w:type="gramEnd"/>
      <w:r w:rsidRPr="00281988">
        <w:rPr>
          <w:rFonts w:ascii="OpenSans" w:eastAsia="Times New Roman" w:hAnsi="OpenSans" w:cs="Times New Roman"/>
          <w:color w:val="000000"/>
          <w:sz w:val="21"/>
        </w:rPr>
        <w:t> </w:t>
      </w:r>
      <w:r w:rsidRPr="00281988">
        <w:rPr>
          <w:rFonts w:ascii="OpenSans" w:eastAsia="Times New Roman" w:hAnsi="OpenSans" w:cs="Times New Roman"/>
          <w:color w:val="000000"/>
          <w:sz w:val="21"/>
          <w:szCs w:val="21"/>
        </w:rPr>
        <w:t>после приставок;</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6) в написании собственных имен нерусского происхождения;</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7) в случаях трудного различения</w:t>
      </w:r>
      <w:r w:rsidRPr="00281988">
        <w:rPr>
          <w:rFonts w:ascii="OpenSans" w:eastAsia="Times New Roman" w:hAnsi="OpenSans" w:cs="Times New Roman"/>
          <w:color w:val="000000"/>
          <w:sz w:val="21"/>
        </w:rPr>
        <w:t> </w:t>
      </w:r>
      <w:r w:rsidRPr="00281988">
        <w:rPr>
          <w:rFonts w:ascii="OpenSans" w:eastAsia="Times New Roman" w:hAnsi="OpenSans" w:cs="Times New Roman"/>
          <w:i/>
          <w:iCs/>
          <w:color w:val="000000"/>
          <w:sz w:val="21"/>
          <w:szCs w:val="21"/>
        </w:rPr>
        <w:t>не</w:t>
      </w:r>
      <w:r w:rsidRPr="00281988">
        <w:rPr>
          <w:rFonts w:ascii="OpenSans" w:eastAsia="Times New Roman" w:hAnsi="OpenSans" w:cs="Times New Roman"/>
          <w:color w:val="000000"/>
          <w:sz w:val="21"/>
        </w:rPr>
        <w:t> </w:t>
      </w:r>
      <w:r w:rsidRPr="00281988">
        <w:rPr>
          <w:rFonts w:ascii="OpenSans" w:eastAsia="Times New Roman" w:hAnsi="OpenSans" w:cs="Times New Roman"/>
          <w:color w:val="000000"/>
          <w:sz w:val="21"/>
          <w:szCs w:val="21"/>
        </w:rPr>
        <w:t>и</w:t>
      </w:r>
      <w:r w:rsidRPr="00281988">
        <w:rPr>
          <w:rFonts w:ascii="OpenSans" w:eastAsia="Times New Roman" w:hAnsi="OpenSans" w:cs="Times New Roman"/>
          <w:color w:val="000000"/>
          <w:sz w:val="21"/>
        </w:rPr>
        <w:t> </w:t>
      </w:r>
      <w:r w:rsidRPr="00281988">
        <w:rPr>
          <w:rFonts w:ascii="OpenSans" w:eastAsia="Times New Roman" w:hAnsi="OpenSans" w:cs="Times New Roman"/>
          <w:i/>
          <w:iCs/>
          <w:color w:val="000000"/>
          <w:sz w:val="21"/>
          <w:szCs w:val="21"/>
        </w:rPr>
        <w:t>ни:</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proofErr w:type="gramStart"/>
      <w:r w:rsidRPr="00281988">
        <w:rPr>
          <w:rFonts w:ascii="OpenSans" w:eastAsia="Times New Roman" w:hAnsi="OpenSans" w:cs="Times New Roman"/>
          <w:color w:val="000000"/>
          <w:sz w:val="21"/>
          <w:szCs w:val="21"/>
        </w:rPr>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u w:val="single"/>
        </w:rPr>
        <w:t>При подсчете одна негрубая ошибка приравнивается к половине ошибки</w:t>
      </w:r>
      <w:r w:rsidRPr="00281988">
        <w:rPr>
          <w:rFonts w:ascii="OpenSans" w:eastAsia="Times New Roman" w:hAnsi="OpenSans" w:cs="Times New Roman"/>
          <w:b/>
          <w:bCs/>
          <w:color w:val="000000"/>
          <w:sz w:val="21"/>
          <w:szCs w:val="21"/>
        </w:rPr>
        <w:t>.</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 письменных работах учащихся могут встретиться повторяющиеся и однотипные ошибки. Их нужно различать и правильно учитывать при оценке диктанта.</w:t>
      </w:r>
      <w:r w:rsidRPr="00281988">
        <w:rPr>
          <w:rFonts w:ascii="OpenSans" w:eastAsia="Times New Roman" w:hAnsi="OpenSans" w:cs="Times New Roman"/>
          <w:color w:val="000000"/>
          <w:sz w:val="21"/>
        </w:rPr>
        <w:t> </w:t>
      </w:r>
      <w:r w:rsidRPr="00281988">
        <w:rPr>
          <w:rFonts w:ascii="OpenSans" w:eastAsia="Times New Roman" w:hAnsi="OpenSans" w:cs="Times New Roman"/>
          <w:b/>
          <w:bCs/>
          <w:color w:val="000000"/>
          <w:sz w:val="21"/>
          <w:szCs w:val="21"/>
          <w:u w:val="single"/>
        </w:rPr>
        <w:t>Если ошибка повторяется в одном и том же слове или корне однокоренных слов, она учитывается как одна ошибка</w:t>
      </w:r>
      <w:r w:rsidRPr="00281988">
        <w:rPr>
          <w:rFonts w:ascii="OpenSans" w:eastAsia="Times New Roman" w:hAnsi="OpenSans" w:cs="Times New Roman"/>
          <w:b/>
          <w:bCs/>
          <w:color w:val="000000"/>
          <w:sz w:val="21"/>
          <w:szCs w:val="21"/>
        </w:rPr>
        <w:t>.</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К </w:t>
      </w:r>
      <w:proofErr w:type="gramStart"/>
      <w:r w:rsidRPr="00281988">
        <w:rPr>
          <w:rFonts w:ascii="OpenSans" w:eastAsia="Times New Roman" w:hAnsi="OpenSans" w:cs="Times New Roman"/>
          <w:color w:val="000000"/>
          <w:sz w:val="21"/>
          <w:szCs w:val="21"/>
        </w:rPr>
        <w:t>однотипным</w:t>
      </w:r>
      <w:proofErr w:type="gramEnd"/>
      <w:r w:rsidRPr="00281988">
        <w:rPr>
          <w:rFonts w:ascii="OpenSans" w:eastAsia="Times New Roman" w:hAnsi="OpenSans" w:cs="Times New Roman"/>
          <w:color w:val="000000"/>
          <w:sz w:val="21"/>
          <w:szCs w:val="21"/>
        </w:rPr>
        <w:t xml:space="preserve"> относятся ошибки на одно правило, если условия выбора написания связаны с грамматическими и фонетическими особенностями слова. Не относятся к </w:t>
      </w:r>
      <w:proofErr w:type="gramStart"/>
      <w:r w:rsidRPr="00281988">
        <w:rPr>
          <w:rFonts w:ascii="OpenSans" w:eastAsia="Times New Roman" w:hAnsi="OpenSans" w:cs="Times New Roman"/>
          <w:color w:val="000000"/>
          <w:sz w:val="21"/>
          <w:szCs w:val="21"/>
        </w:rPr>
        <w:t>однотипным</w:t>
      </w:r>
      <w:proofErr w:type="gramEnd"/>
      <w:r w:rsidRPr="00281988">
        <w:rPr>
          <w:rFonts w:ascii="OpenSans" w:eastAsia="Times New Roman" w:hAnsi="OpenSans" w:cs="Times New Roman"/>
          <w:color w:val="000000"/>
          <w:sz w:val="21"/>
          <w:szCs w:val="21"/>
        </w:rPr>
        <w:t xml:space="preserve"> ошибки на правило, применение которого требует подбора опорного слова или формы слова.</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Если ученик </w:t>
      </w:r>
      <w:proofErr w:type="gramStart"/>
      <w:r w:rsidRPr="00281988">
        <w:rPr>
          <w:rFonts w:ascii="OpenSans" w:eastAsia="Times New Roman" w:hAnsi="OpenSans" w:cs="Times New Roman"/>
          <w:color w:val="000000"/>
          <w:sz w:val="21"/>
          <w:szCs w:val="21"/>
        </w:rPr>
        <w:t>допустил ошибки в написании личных окончаний глагола в словах</w:t>
      </w:r>
      <w:r w:rsidRPr="00281988">
        <w:rPr>
          <w:rFonts w:ascii="OpenSans" w:eastAsia="Times New Roman" w:hAnsi="OpenSans" w:cs="Times New Roman"/>
          <w:color w:val="000000"/>
          <w:sz w:val="21"/>
        </w:rPr>
        <w:t> </w:t>
      </w:r>
      <w:r w:rsidRPr="00281988">
        <w:rPr>
          <w:rFonts w:ascii="OpenSans" w:eastAsia="Times New Roman" w:hAnsi="OpenSans" w:cs="Times New Roman"/>
          <w:i/>
          <w:iCs/>
          <w:color w:val="000000"/>
          <w:sz w:val="21"/>
          <w:szCs w:val="21"/>
        </w:rPr>
        <w:t>строят</w:t>
      </w:r>
      <w:proofErr w:type="gramEnd"/>
      <w:r w:rsidRPr="00281988">
        <w:rPr>
          <w:rFonts w:ascii="OpenSans" w:eastAsia="Times New Roman" w:hAnsi="OpenSans" w:cs="Times New Roman"/>
          <w:i/>
          <w:iCs/>
          <w:color w:val="000000"/>
          <w:sz w:val="21"/>
          <w:szCs w:val="21"/>
        </w:rPr>
        <w:t>, видят</w:t>
      </w:r>
      <w:r w:rsidRPr="00281988">
        <w:rPr>
          <w:rFonts w:ascii="OpenSans" w:eastAsia="Times New Roman" w:hAnsi="OpenSans" w:cs="Times New Roman"/>
          <w:color w:val="000000"/>
          <w:sz w:val="21"/>
          <w:szCs w:val="21"/>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Ошибки в парах</w:t>
      </w:r>
      <w:r w:rsidRPr="00281988">
        <w:rPr>
          <w:rFonts w:ascii="OpenSans" w:eastAsia="Times New Roman" w:hAnsi="OpenSans" w:cs="Times New Roman"/>
          <w:color w:val="000000"/>
          <w:sz w:val="21"/>
        </w:rPr>
        <w:t> </w:t>
      </w:r>
      <w:r w:rsidRPr="00281988">
        <w:rPr>
          <w:rFonts w:ascii="OpenSans" w:eastAsia="Times New Roman" w:hAnsi="OpenSans" w:cs="Times New Roman"/>
          <w:i/>
          <w:iCs/>
          <w:color w:val="000000"/>
          <w:sz w:val="21"/>
          <w:szCs w:val="21"/>
        </w:rPr>
        <w:t>поздний, грустный; взглянуть, тянуть</w:t>
      </w:r>
      <w:r w:rsidRPr="00281988">
        <w:rPr>
          <w:rFonts w:ascii="OpenSans" w:eastAsia="Times New Roman" w:hAnsi="OpenSans" w:cs="Times New Roman"/>
          <w:color w:val="000000"/>
          <w:sz w:val="21"/>
        </w:rPr>
        <w:t> </w:t>
      </w:r>
      <w:r w:rsidRPr="00281988">
        <w:rPr>
          <w:rFonts w:ascii="OpenSans" w:eastAsia="Times New Roman" w:hAnsi="OpenSans" w:cs="Times New Roman"/>
          <w:color w:val="000000"/>
          <w:sz w:val="21"/>
          <w:szCs w:val="21"/>
        </w:rPr>
        <w:t>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Описки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Критерии пунктуационной грамотности</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К негрубым относятся: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 ошибки в выборе знака (употребление запятой вместо точки с запятой, тире вместо двоеточия в бессоюзном сложном предложении и т. п.);</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 ошибки, связанные с постановкой сочетающихся знаков препинания: пропуск одного из знаков в предложении типа</w:t>
      </w:r>
      <w:r w:rsidRPr="00281988">
        <w:rPr>
          <w:rFonts w:ascii="OpenSans" w:eastAsia="Times New Roman" w:hAnsi="OpenSans" w:cs="Times New Roman"/>
          <w:color w:val="000000"/>
          <w:sz w:val="21"/>
        </w:rPr>
        <w:t> </w:t>
      </w:r>
      <w:r w:rsidRPr="00281988">
        <w:rPr>
          <w:rFonts w:ascii="OpenSans" w:eastAsia="Times New Roman" w:hAnsi="OpenSans" w:cs="Times New Roman"/>
          <w:i/>
          <w:iCs/>
          <w:color w:val="000000"/>
          <w:sz w:val="21"/>
          <w:szCs w:val="21"/>
        </w:rPr>
        <w:t>#</w:t>
      </w:r>
      <w:r w:rsidRPr="00281988">
        <w:rPr>
          <w:rFonts w:ascii="OpenSans" w:eastAsia="Times New Roman" w:hAnsi="OpenSans" w:cs="Times New Roman"/>
          <w:i/>
          <w:iCs/>
          <w:color w:val="000000"/>
          <w:sz w:val="21"/>
        </w:rPr>
        <w:t> </w:t>
      </w:r>
      <w:r w:rsidRPr="00281988">
        <w:rPr>
          <w:rFonts w:ascii="OpenSans" w:eastAsia="Times New Roman" w:hAnsi="OpenSans" w:cs="Times New Roman"/>
          <w:i/>
          <w:iCs/>
          <w:color w:val="000000"/>
          <w:sz w:val="21"/>
          <w:szCs w:val="21"/>
        </w:rPr>
        <w:t>Лес, расположенный за рекой, - самое грибное место в округе</w:t>
      </w:r>
      <w:r w:rsidRPr="00281988">
        <w:rPr>
          <w:rFonts w:ascii="OpenSans" w:eastAsia="Times New Roman" w:hAnsi="OpenSans" w:cs="Times New Roman"/>
          <w:color w:val="000000"/>
          <w:sz w:val="21"/>
        </w:rPr>
        <w:t> </w:t>
      </w:r>
      <w:r w:rsidRPr="00281988">
        <w:rPr>
          <w:rFonts w:ascii="OpenSans" w:eastAsia="Times New Roman" w:hAnsi="OpenSans" w:cs="Times New Roman"/>
          <w:color w:val="000000"/>
          <w:sz w:val="21"/>
          <w:szCs w:val="21"/>
        </w:rPr>
        <w:t>или неправильная последовательность их расположения.</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Некоторые пунктуационные ошибки</w:t>
      </w:r>
      <w:r w:rsidRPr="00281988">
        <w:rPr>
          <w:rFonts w:ascii="OpenSans" w:eastAsia="Times New Roman" w:hAnsi="OpenSans" w:cs="Times New Roman"/>
          <w:color w:val="000000"/>
          <w:sz w:val="21"/>
        </w:rPr>
        <w:t> </w:t>
      </w:r>
      <w:r w:rsidRPr="00281988">
        <w:rPr>
          <w:rFonts w:ascii="OpenSans" w:eastAsia="Times New Roman" w:hAnsi="OpenSans" w:cs="Times New Roman"/>
          <w:color w:val="000000"/>
          <w:sz w:val="21"/>
          <w:szCs w:val="21"/>
          <w:u w:val="single"/>
        </w:rPr>
        <w:t>не учитываются при оценке письменных работ школьников. Это ошибки в передаче авторской пунктуации.</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u w:val="single"/>
        </w:rPr>
        <w:t>Среди пунктуационных ошибок не выделяется группа однотипных ошибок.</w:t>
      </w:r>
      <w:r w:rsidRPr="00281988">
        <w:rPr>
          <w:rFonts w:ascii="OpenSans" w:eastAsia="Times New Roman" w:hAnsi="OpenSans" w:cs="Times New Roman"/>
          <w:color w:val="000000"/>
          <w:sz w:val="21"/>
        </w:rPr>
        <w:t> </w:t>
      </w:r>
      <w:r w:rsidRPr="00281988">
        <w:rPr>
          <w:rFonts w:ascii="OpenSans" w:eastAsia="Times New Roman" w:hAnsi="OpenSans" w:cs="Times New Roman"/>
          <w:color w:val="000000"/>
          <w:sz w:val="21"/>
          <w:szCs w:val="21"/>
        </w:rPr>
        <w:t xml:space="preserve">Это объясняется тем, что применение всех пунктуационных </w:t>
      </w:r>
      <w:proofErr w:type="gramStart"/>
      <w:r w:rsidRPr="00281988">
        <w:rPr>
          <w:rFonts w:ascii="OpenSans" w:eastAsia="Times New Roman" w:hAnsi="OpenSans" w:cs="Times New Roman"/>
          <w:color w:val="000000"/>
          <w:sz w:val="21"/>
          <w:szCs w:val="21"/>
        </w:rPr>
        <w:t>правил</w:t>
      </w:r>
      <w:proofErr w:type="gramEnd"/>
      <w:r w:rsidRPr="00281988">
        <w:rPr>
          <w:rFonts w:ascii="OpenSans" w:eastAsia="Times New Roman" w:hAnsi="OpenSans" w:cs="Times New Roman"/>
          <w:color w:val="000000"/>
          <w:sz w:val="21"/>
          <w:szCs w:val="21"/>
        </w:rPr>
        <w:t xml:space="preserve">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i/>
          <w:iCs/>
          <w:color w:val="000000"/>
          <w:sz w:val="21"/>
          <w:szCs w:val="21"/>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b/>
          <w:bCs/>
          <w:i/>
          <w:iCs/>
          <w:color w:val="000000"/>
          <w:sz w:val="21"/>
          <w:szCs w:val="21"/>
        </w:rPr>
        <w:t>3. Критерии и нормативы оценки</w:t>
      </w:r>
      <w:r w:rsidRPr="00281988">
        <w:rPr>
          <w:rFonts w:ascii="OpenSans" w:eastAsia="Times New Roman" w:hAnsi="OpenSans" w:cs="Times New Roman"/>
          <w:b/>
          <w:bCs/>
          <w:i/>
          <w:iCs/>
          <w:color w:val="000000"/>
          <w:sz w:val="21"/>
        </w:rPr>
        <w:t> </w:t>
      </w:r>
      <w:r w:rsidRPr="00281988">
        <w:rPr>
          <w:rFonts w:ascii="OpenSans" w:eastAsia="Times New Roman" w:hAnsi="OpenSans" w:cs="Times New Roman"/>
          <w:b/>
          <w:bCs/>
          <w:i/>
          <w:iCs/>
          <w:color w:val="000000"/>
          <w:sz w:val="21"/>
          <w:szCs w:val="21"/>
          <w:u w:val="single"/>
        </w:rPr>
        <w:t>ИЗЛОЖЕНИЙ и СОЧИНЕНИЙ</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Критериями оценки содержания и композиционного оформления изложений и сочинений являются: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соответствие работы теме, наличие и раскрытие основной мысли высказывания;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полнота раскрытия темы;</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правильность фактического материала;</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последовательность и логичность изложения;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правильное композиционное оформление работы.</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Нормативы оценки содержания и композиции изложений и сочинений выражаются в количестве фактических (</w:t>
      </w:r>
      <w:proofErr w:type="gramStart"/>
      <w:r w:rsidRPr="00281988">
        <w:rPr>
          <w:rFonts w:ascii="OpenSans" w:eastAsia="Times New Roman" w:hAnsi="OpenSans" w:cs="Times New Roman"/>
          <w:color w:val="000000"/>
          <w:sz w:val="21"/>
          <w:szCs w:val="21"/>
        </w:rPr>
        <w:t>см</w:t>
      </w:r>
      <w:proofErr w:type="gramEnd"/>
      <w:r w:rsidRPr="00281988">
        <w:rPr>
          <w:rFonts w:ascii="OpenSans" w:eastAsia="Times New Roman" w:hAnsi="OpenSans" w:cs="Times New Roman"/>
          <w:color w:val="000000"/>
          <w:sz w:val="21"/>
          <w:szCs w:val="21"/>
        </w:rPr>
        <w:t>. 1-3-й критерии) и логических (см. 4-й и 5-й критерии) ошибок и недочетов.</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Критерии и нормативы оценки языкового оформления изложений и сочинений</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богатство (разнообразие) словаря и грамматического строя речи;</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стилевое единство и выразительность речи;</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правильность и уместность употребления языковых средств.</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Показатель точности речи - умение пользоваться синонимическими средствами языка и речи, выбрать из ряда </w:t>
      </w:r>
      <w:proofErr w:type="gramStart"/>
      <w:r w:rsidRPr="00281988">
        <w:rPr>
          <w:rFonts w:ascii="OpenSans" w:eastAsia="Times New Roman" w:hAnsi="OpenSans" w:cs="Times New Roman"/>
          <w:color w:val="000000"/>
          <w:sz w:val="21"/>
          <w:szCs w:val="21"/>
        </w:rPr>
        <w:t>возможных</w:t>
      </w:r>
      <w:proofErr w:type="gramEnd"/>
      <w:r w:rsidRPr="00281988">
        <w:rPr>
          <w:rFonts w:ascii="OpenSans" w:eastAsia="Times New Roman" w:hAnsi="OpenSans" w:cs="Times New Roman"/>
          <w:color w:val="000000"/>
          <w:sz w:val="21"/>
          <w:szCs w:val="21"/>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Выразительность речи предполагает такой отбор языковых средств, которые соответствуют целям, условиям и содержанию речевого общения. Это значит, что </w:t>
      </w:r>
      <w:proofErr w:type="gramStart"/>
      <w:r w:rsidRPr="00281988">
        <w:rPr>
          <w:rFonts w:ascii="OpenSans" w:eastAsia="Times New Roman" w:hAnsi="OpenSans" w:cs="Times New Roman"/>
          <w:color w:val="000000"/>
          <w:sz w:val="21"/>
          <w:szCs w:val="21"/>
        </w:rPr>
        <w:t>пишущий</w:t>
      </w:r>
      <w:proofErr w:type="gramEnd"/>
      <w:r w:rsidRPr="00281988">
        <w:rPr>
          <w:rFonts w:ascii="OpenSans" w:eastAsia="Times New Roman" w:hAnsi="OpenSans" w:cs="Times New Roman"/>
          <w:color w:val="000000"/>
          <w:sz w:val="21"/>
          <w:szCs w:val="21"/>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u w:val="single"/>
        </w:rPr>
        <w:t>Снижает выразительность школьных сочинений</w:t>
      </w:r>
      <w:r w:rsidRPr="00281988">
        <w:rPr>
          <w:rFonts w:ascii="OpenSans" w:eastAsia="Times New Roman" w:hAnsi="OpenSans" w:cs="Times New Roman"/>
          <w:color w:val="000000"/>
          <w:sz w:val="21"/>
        </w:rPr>
        <w:t> </w:t>
      </w:r>
      <w:r w:rsidRPr="00281988">
        <w:rPr>
          <w:rFonts w:ascii="OpenSans" w:eastAsia="Times New Roman" w:hAnsi="OpenSans" w:cs="Times New Roman"/>
          <w:color w:val="000000"/>
          <w:sz w:val="21"/>
          <w:szCs w:val="21"/>
        </w:rPr>
        <w:t>использование штампов, канцеляризмов, слов со сниженной стилистической окраской, неумение пользоваться стилистическими синонимами.</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u w:val="single"/>
        </w:rPr>
        <w:t>Правильность и уместность языкового оформления</w:t>
      </w:r>
      <w:r w:rsidRPr="00281988">
        <w:rPr>
          <w:rFonts w:ascii="OpenSans" w:eastAsia="Times New Roman" w:hAnsi="OpenSans" w:cs="Times New Roman"/>
          <w:color w:val="000000"/>
          <w:sz w:val="21"/>
        </w:rPr>
        <w:t> </w:t>
      </w:r>
      <w:r w:rsidRPr="00281988">
        <w:rPr>
          <w:rFonts w:ascii="OpenSans" w:eastAsia="Times New Roman" w:hAnsi="OpenSans" w:cs="Times New Roman"/>
          <w:color w:val="000000"/>
          <w:sz w:val="21"/>
          <w:szCs w:val="21"/>
        </w:rPr>
        <w:t>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281988">
        <w:rPr>
          <w:rFonts w:ascii="OpenSans" w:eastAsia="Times New Roman" w:hAnsi="OpenSans" w:cs="Times New Roman"/>
          <w:color w:val="000000"/>
          <w:sz w:val="21"/>
          <w:szCs w:val="21"/>
        </w:rPr>
        <w:t>дств в с</w:t>
      </w:r>
      <w:proofErr w:type="gramEnd"/>
      <w:r w:rsidRPr="00281988">
        <w:rPr>
          <w:rFonts w:ascii="OpenSans" w:eastAsia="Times New Roman" w:hAnsi="OpenSans" w:cs="Times New Roman"/>
          <w:color w:val="000000"/>
          <w:sz w:val="21"/>
          <w:szCs w:val="21"/>
        </w:rPr>
        <w:t>оответствии с разными задачами высказывания.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Основные критерии оценки</w:t>
      </w:r>
    </w:p>
    <w:tbl>
      <w:tblPr>
        <w:tblW w:w="10425" w:type="dxa"/>
        <w:tblInd w:w="-961" w:type="dxa"/>
        <w:shd w:val="clear" w:color="auto" w:fill="FFFFFF"/>
        <w:tblCellMar>
          <w:left w:w="0" w:type="dxa"/>
          <w:right w:w="0" w:type="dxa"/>
        </w:tblCellMar>
        <w:tblLook w:val="04A0"/>
      </w:tblPr>
      <w:tblGrid>
        <w:gridCol w:w="1089"/>
        <w:gridCol w:w="6133"/>
        <w:gridCol w:w="3203"/>
      </w:tblGrid>
      <w:tr w:rsidR="00281988" w:rsidRPr="00281988" w:rsidTr="00281988">
        <w:tc>
          <w:tcPr>
            <w:tcW w:w="10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Оценка</w:t>
            </w:r>
          </w:p>
        </w:tc>
        <w:tc>
          <w:tcPr>
            <w:tcW w:w="61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Содержание и речь</w:t>
            </w:r>
          </w:p>
        </w:tc>
        <w:tc>
          <w:tcPr>
            <w:tcW w:w="32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Грамотность</w:t>
            </w:r>
          </w:p>
        </w:tc>
      </w:tr>
      <w:tr w:rsidR="00281988" w:rsidRPr="00281988" w:rsidTr="00281988">
        <w:tc>
          <w:tcPr>
            <w:tcW w:w="10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61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w:t>
            </w:r>
          </w:p>
        </w:tc>
        <w:tc>
          <w:tcPr>
            <w:tcW w:w="32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w:t>
            </w:r>
          </w:p>
        </w:tc>
      </w:tr>
      <w:tr w:rsidR="00281988" w:rsidRPr="00281988" w:rsidTr="00281988">
        <w:tc>
          <w:tcPr>
            <w:tcW w:w="10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Содержание работы полностью соответствует теме.</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Фактические ошибки отсутствуют.</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Содержание излагается последовательно.</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Работа отличается богатством словаря, разно</w:t>
            </w:r>
            <w:r w:rsidRPr="00281988">
              <w:rPr>
                <w:rFonts w:ascii="OpenSans" w:eastAsia="Times New Roman" w:hAnsi="OpenSans" w:cs="Times New Roman"/>
                <w:color w:val="000000"/>
                <w:sz w:val="21"/>
                <w:szCs w:val="21"/>
              </w:rPr>
              <w:softHyphen/>
              <w:t>образием используемых синтаксических кон</w:t>
            </w:r>
            <w:r w:rsidRPr="00281988">
              <w:rPr>
                <w:rFonts w:ascii="OpenSans" w:eastAsia="Times New Roman" w:hAnsi="OpenSans" w:cs="Times New Roman"/>
                <w:color w:val="000000"/>
                <w:sz w:val="21"/>
                <w:szCs w:val="21"/>
              </w:rPr>
              <w:softHyphen/>
              <w:t>струкций, точностью словоупотребления.</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Достигнуто стилевое единство и выразитель</w:t>
            </w:r>
            <w:r w:rsidRPr="00281988">
              <w:rPr>
                <w:rFonts w:ascii="OpenSans" w:eastAsia="Times New Roman" w:hAnsi="OpenSans" w:cs="Times New Roman"/>
                <w:color w:val="000000"/>
                <w:sz w:val="21"/>
                <w:szCs w:val="21"/>
              </w:rPr>
              <w:softHyphen/>
              <w:t>ность текста.</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 целом в работе допускается 1 недочёт в со</w:t>
            </w:r>
            <w:r w:rsidRPr="00281988">
              <w:rPr>
                <w:rFonts w:ascii="OpenSans" w:eastAsia="Times New Roman" w:hAnsi="OpenSans" w:cs="Times New Roman"/>
                <w:color w:val="000000"/>
                <w:sz w:val="21"/>
                <w:szCs w:val="21"/>
              </w:rPr>
              <w:softHyphen/>
              <w:t xml:space="preserve">держании и 1-2 </w:t>
            </w:r>
            <w:proofErr w:type="gramStart"/>
            <w:r w:rsidRPr="00281988">
              <w:rPr>
                <w:rFonts w:ascii="OpenSans" w:eastAsia="Times New Roman" w:hAnsi="OpenSans" w:cs="Times New Roman"/>
                <w:color w:val="000000"/>
                <w:sz w:val="21"/>
                <w:szCs w:val="21"/>
              </w:rPr>
              <w:t>стилевых</w:t>
            </w:r>
            <w:proofErr w:type="gramEnd"/>
            <w:r w:rsidRPr="00281988">
              <w:rPr>
                <w:rFonts w:ascii="OpenSans" w:eastAsia="Times New Roman" w:hAnsi="OpenSans" w:cs="Times New Roman"/>
                <w:color w:val="000000"/>
                <w:sz w:val="21"/>
                <w:szCs w:val="21"/>
              </w:rPr>
              <w:t xml:space="preserve"> недочёта.</w:t>
            </w:r>
          </w:p>
        </w:tc>
        <w:tc>
          <w:tcPr>
            <w:tcW w:w="32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Допускается:</w:t>
            </w:r>
          </w:p>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 пунктуаци</w:t>
            </w:r>
            <w:r w:rsidRPr="00281988">
              <w:rPr>
                <w:rFonts w:ascii="OpenSans" w:eastAsia="Times New Roman" w:hAnsi="OpenSans" w:cs="Times New Roman"/>
                <w:color w:val="000000"/>
                <w:sz w:val="21"/>
                <w:szCs w:val="21"/>
              </w:rPr>
              <w:softHyphen/>
              <w:t>онная или 1 граммати</w:t>
            </w:r>
            <w:r w:rsidRPr="00281988">
              <w:rPr>
                <w:rFonts w:ascii="OpenSans" w:eastAsia="Times New Roman" w:hAnsi="OpenSans" w:cs="Times New Roman"/>
                <w:color w:val="000000"/>
                <w:sz w:val="21"/>
                <w:szCs w:val="21"/>
              </w:rPr>
              <w:softHyphen/>
              <w:t>ческая ошибка</w:t>
            </w:r>
          </w:p>
        </w:tc>
      </w:tr>
      <w:tr w:rsidR="00281988" w:rsidRPr="00281988" w:rsidTr="00281988">
        <w:tc>
          <w:tcPr>
            <w:tcW w:w="10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«4»</w:t>
            </w:r>
          </w:p>
        </w:tc>
        <w:tc>
          <w:tcPr>
            <w:tcW w:w="61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Содержание работы в основном соответствует теме (имеются незначительные отклонения от темы).</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Содержание в основном достоверно, но име</w:t>
            </w:r>
            <w:r w:rsidRPr="00281988">
              <w:rPr>
                <w:rFonts w:ascii="OpenSans" w:eastAsia="Times New Roman" w:hAnsi="OpenSans" w:cs="Times New Roman"/>
                <w:color w:val="000000"/>
                <w:sz w:val="21"/>
                <w:szCs w:val="21"/>
              </w:rPr>
              <w:softHyphen/>
              <w:t>ются единичные фактические неточности.</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Имеются незначительные нарушения последо</w:t>
            </w:r>
            <w:r w:rsidRPr="00281988">
              <w:rPr>
                <w:rFonts w:ascii="OpenSans" w:eastAsia="Times New Roman" w:hAnsi="OpenSans" w:cs="Times New Roman"/>
                <w:color w:val="000000"/>
                <w:sz w:val="21"/>
                <w:szCs w:val="21"/>
              </w:rPr>
              <w:softHyphen/>
              <w:t>вательности в изложении мыслей.</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Лексический и грамматический строй речи достаточно разнообразен.</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Стиль работы отличается единством и доста</w:t>
            </w:r>
            <w:r w:rsidRPr="00281988">
              <w:rPr>
                <w:rFonts w:ascii="OpenSans" w:eastAsia="Times New Roman" w:hAnsi="OpenSans" w:cs="Times New Roman"/>
                <w:color w:val="000000"/>
                <w:sz w:val="21"/>
                <w:szCs w:val="21"/>
              </w:rPr>
              <w:softHyphen/>
              <w:t>точной выразительностью.</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 целом в работе допускается не более 3—4 речевых недочётов.</w:t>
            </w:r>
          </w:p>
        </w:tc>
        <w:tc>
          <w:tcPr>
            <w:tcW w:w="32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Допускаются:</w:t>
            </w:r>
          </w:p>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2-2-0, 0-2-2, 1-3-0,</w:t>
            </w:r>
          </w:p>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1-2-1, 0-4-0, 0-3-1</w:t>
            </w:r>
          </w:p>
        </w:tc>
      </w:tr>
      <w:tr w:rsidR="00281988" w:rsidRPr="00281988" w:rsidTr="00281988">
        <w:tc>
          <w:tcPr>
            <w:tcW w:w="10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w:t>
            </w:r>
          </w:p>
        </w:tc>
        <w:tc>
          <w:tcPr>
            <w:tcW w:w="61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 работе допущены существенные отклонения от темы.</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Работа достоверна в главном, но в ней имеют</w:t>
            </w:r>
            <w:r w:rsidRPr="00281988">
              <w:rPr>
                <w:rFonts w:ascii="OpenSans" w:eastAsia="Times New Roman" w:hAnsi="OpenSans" w:cs="Times New Roman"/>
                <w:color w:val="000000"/>
                <w:sz w:val="21"/>
                <w:szCs w:val="21"/>
              </w:rPr>
              <w:softHyphen/>
              <w:t>ся отдельные фактические неточности.</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Допущены отдельные нарушения последова</w:t>
            </w:r>
            <w:r w:rsidRPr="00281988">
              <w:rPr>
                <w:rFonts w:ascii="OpenSans" w:eastAsia="Times New Roman" w:hAnsi="OpenSans" w:cs="Times New Roman"/>
                <w:color w:val="000000"/>
                <w:sz w:val="21"/>
                <w:szCs w:val="21"/>
              </w:rPr>
              <w:softHyphen/>
              <w:t>тельности изложения.</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Беден словарь, однообразны употребляемые синтаксические конструкции, встречается не</w:t>
            </w:r>
            <w:r w:rsidRPr="00281988">
              <w:rPr>
                <w:rFonts w:ascii="OpenSans" w:eastAsia="Times New Roman" w:hAnsi="OpenSans" w:cs="Times New Roman"/>
                <w:color w:val="000000"/>
                <w:sz w:val="21"/>
                <w:szCs w:val="21"/>
              </w:rPr>
              <w:softHyphen/>
              <w:t>правильное словоупотребление.</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Стиль работы не отличается единством, речь недостаточно выразительна.</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 целом в работе допускается не более 4 недо</w:t>
            </w:r>
            <w:r w:rsidRPr="00281988">
              <w:rPr>
                <w:rFonts w:ascii="OpenSans" w:eastAsia="Times New Roman" w:hAnsi="OpenSans" w:cs="Times New Roman"/>
                <w:color w:val="000000"/>
                <w:sz w:val="21"/>
                <w:szCs w:val="21"/>
              </w:rPr>
              <w:softHyphen/>
              <w:t>чётов в содержании и 5 речевых недочётов.</w:t>
            </w:r>
          </w:p>
        </w:tc>
        <w:tc>
          <w:tcPr>
            <w:tcW w:w="32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Допускаются:</w:t>
            </w:r>
          </w:p>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4-4-0, 0-4-4, 3-5-1, 0-7-0</w:t>
            </w:r>
          </w:p>
        </w:tc>
      </w:tr>
      <w:tr w:rsidR="00281988" w:rsidRPr="00281988" w:rsidTr="00281988">
        <w:tc>
          <w:tcPr>
            <w:tcW w:w="10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w:t>
            </w:r>
          </w:p>
        </w:tc>
        <w:tc>
          <w:tcPr>
            <w:tcW w:w="61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Работа не соответствует теме.</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Допущено много фактических ошибок.</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 xml:space="preserve">Нарушена последовательность изложения мыслей </w:t>
            </w:r>
            <w:proofErr w:type="gramStart"/>
            <w:r w:rsidRPr="00281988">
              <w:rPr>
                <w:rFonts w:ascii="OpenSans" w:eastAsia="Times New Roman" w:hAnsi="OpenSans" w:cs="Times New Roman"/>
                <w:color w:val="000000"/>
                <w:sz w:val="21"/>
                <w:szCs w:val="21"/>
              </w:rPr>
              <w:t>во</w:t>
            </w:r>
            <w:proofErr w:type="gramEnd"/>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всех частях работы, отсутствует связь между ними, работа не соответствует плану.</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Крайне беден словарь, работа написана корот</w:t>
            </w:r>
            <w:r w:rsidRPr="00281988">
              <w:rPr>
                <w:rFonts w:ascii="OpenSans" w:eastAsia="Times New Roman" w:hAnsi="OpenSans" w:cs="Times New Roman"/>
                <w:color w:val="000000"/>
                <w:sz w:val="21"/>
                <w:szCs w:val="21"/>
              </w:rPr>
              <w:softHyphen/>
              <w:t>кими однотипными предложениями со слабо выраженной связью между ними, часты слу</w:t>
            </w:r>
            <w:r w:rsidRPr="00281988">
              <w:rPr>
                <w:rFonts w:ascii="OpenSans" w:eastAsia="Times New Roman" w:hAnsi="OpenSans" w:cs="Times New Roman"/>
                <w:color w:val="000000"/>
                <w:sz w:val="21"/>
                <w:szCs w:val="21"/>
              </w:rPr>
              <w:softHyphen/>
              <w:t>чаи неправильного словоупотребления.</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Нарушено стилевое единство текста.</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 целом в работе допускается 6 недочётов в содержании и до 7 речевых недочётов.</w:t>
            </w:r>
          </w:p>
        </w:tc>
        <w:tc>
          <w:tcPr>
            <w:tcW w:w="32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Допускаются:</w:t>
            </w:r>
          </w:p>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7-7-0, 6-8-0,</w:t>
            </w:r>
          </w:p>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5-9-0, 0-7-7</w:t>
            </w:r>
          </w:p>
        </w:tc>
      </w:tr>
      <w:tr w:rsidR="00281988" w:rsidRPr="00281988" w:rsidTr="00281988">
        <w:tc>
          <w:tcPr>
            <w:tcW w:w="10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«1»</w:t>
            </w:r>
          </w:p>
        </w:tc>
        <w:tc>
          <w:tcPr>
            <w:tcW w:w="61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 работе допущено более 6 недочётов в содержании и более 7 речевых недочётов.</w:t>
            </w:r>
          </w:p>
        </w:tc>
        <w:tc>
          <w:tcPr>
            <w:tcW w:w="32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jc w:val="center"/>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Более оши</w:t>
            </w:r>
            <w:r w:rsidRPr="00281988">
              <w:rPr>
                <w:rFonts w:ascii="OpenSans" w:eastAsia="Times New Roman" w:hAnsi="OpenSans" w:cs="Times New Roman"/>
                <w:color w:val="000000"/>
                <w:sz w:val="21"/>
                <w:szCs w:val="21"/>
              </w:rPr>
              <w:softHyphen/>
              <w:t>бок, чем указано выше</w:t>
            </w:r>
          </w:p>
        </w:tc>
      </w:tr>
    </w:tbl>
    <w:p w:rsidR="00281988" w:rsidRPr="00281988" w:rsidRDefault="00852EC8" w:rsidP="00281988">
      <w:pPr>
        <w:shd w:val="clear" w:color="auto" w:fill="FFFFFF"/>
        <w:spacing w:after="0" w:line="240" w:lineRule="auto"/>
        <w:rPr>
          <w:rFonts w:ascii="OpenSans" w:eastAsia="Times New Roman" w:hAnsi="OpenSans" w:cs="Times New Roman"/>
          <w:color w:val="000000"/>
          <w:sz w:val="21"/>
          <w:szCs w:val="21"/>
        </w:rPr>
      </w:pPr>
      <w:r w:rsidRPr="00852EC8">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8240;mso-wrap-distance-left:0;mso-wrap-distance-right:0;mso-position-horizontal:left;mso-position-horizontal-relative:text;mso-position-vertical-relative:line" o:allowoverlap="f">
            <w10:wrap type="square"/>
          </v:shape>
        </w:pict>
      </w:r>
    </w:p>
    <w:p w:rsidR="00281988" w:rsidRPr="00281988" w:rsidRDefault="00281988" w:rsidP="00281988">
      <w:pPr>
        <w:shd w:val="clear" w:color="auto" w:fill="FFFFFF"/>
        <w:spacing w:after="0" w:line="240" w:lineRule="auto"/>
        <w:jc w:val="center"/>
        <w:rPr>
          <w:rFonts w:ascii="OpenSans" w:eastAsia="Times New Roman" w:hAnsi="OpenSans" w:cs="Times New Roman"/>
          <w:color w:val="000000"/>
          <w:sz w:val="21"/>
          <w:szCs w:val="21"/>
        </w:rPr>
      </w:pPr>
      <w:r w:rsidRPr="00281988">
        <w:rPr>
          <w:rFonts w:ascii="OpenSans" w:eastAsia="Times New Roman" w:hAnsi="OpenSans" w:cs="Times New Roman"/>
          <w:b/>
          <w:bCs/>
          <w:i/>
          <w:iCs/>
          <w:color w:val="000000"/>
          <w:sz w:val="21"/>
          <w:szCs w:val="21"/>
        </w:rPr>
        <w:t>4. Оценка обучающих работ</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u w:val="single"/>
        </w:rPr>
        <w:t>Обучающие работы (различные упражнения и диктанты неконтрольного характера) оцениваются более строго, чем контрольные работы</w:t>
      </w:r>
      <w:r w:rsidRPr="00281988">
        <w:rPr>
          <w:rFonts w:ascii="OpenSans" w:eastAsia="Times New Roman" w:hAnsi="OpenSans" w:cs="Times New Roman"/>
          <w:color w:val="000000"/>
          <w:sz w:val="21"/>
          <w:szCs w:val="21"/>
        </w:rPr>
        <w:t>.</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При оценке обучающих работ учитываются: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 степень самостоятельности учащегося;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 этап обучения;</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 объем работы;</w:t>
      </w:r>
    </w:p>
    <w:p w:rsidR="00281988" w:rsidRPr="00281988" w:rsidRDefault="00281988" w:rsidP="00281988">
      <w:pPr>
        <w:shd w:val="clear" w:color="auto" w:fill="FFFFFF"/>
        <w:spacing w:after="30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4) четкость, аккуратность, каллиграфическая правильность письма.</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Если возможные ошибки были предупреждены в ходе работы,</w:t>
      </w:r>
      <w:r w:rsidRPr="00281988">
        <w:rPr>
          <w:rFonts w:ascii="OpenSans" w:eastAsia="Times New Roman" w:hAnsi="OpenSans" w:cs="Times New Roman"/>
          <w:color w:val="000000"/>
          <w:sz w:val="21"/>
        </w:rPr>
        <w:t> </w:t>
      </w:r>
      <w:r w:rsidRPr="00281988">
        <w:rPr>
          <w:rFonts w:ascii="OpenSans" w:eastAsia="Times New Roman" w:hAnsi="OpenSans" w:cs="Times New Roman"/>
          <w:color w:val="000000"/>
          <w:sz w:val="21"/>
          <w:szCs w:val="21"/>
          <w:u w:val="single"/>
        </w:rPr>
        <w:t>оценки «5» и «4» ставятся только в том случае, когда ученик не допустил ошибок или допустил, но исправил ошибку</w:t>
      </w:r>
      <w:r w:rsidRPr="00281988">
        <w:rPr>
          <w:rFonts w:ascii="OpenSans" w:eastAsia="Times New Roman" w:hAnsi="OpenSans" w:cs="Times New Roman"/>
          <w:color w:val="000000"/>
          <w:sz w:val="21"/>
          <w:szCs w:val="21"/>
        </w:rPr>
        <w:t>. При этом выбор одной из оценок при одинаковом уровне грамотности и содержания</w:t>
      </w:r>
      <w:r w:rsidRPr="00281988">
        <w:rPr>
          <w:rFonts w:ascii="OpenSans" w:eastAsia="Times New Roman" w:hAnsi="OpenSans" w:cs="Times New Roman"/>
          <w:color w:val="000000"/>
          <w:sz w:val="21"/>
        </w:rPr>
        <w:t> </w:t>
      </w:r>
      <w:r w:rsidRPr="00281988">
        <w:rPr>
          <w:rFonts w:ascii="OpenSans" w:eastAsia="Times New Roman" w:hAnsi="OpenSans" w:cs="Times New Roman"/>
          <w:color w:val="000000"/>
          <w:sz w:val="21"/>
          <w:szCs w:val="21"/>
          <w:u w:val="single"/>
        </w:rPr>
        <w:t>определяется степенью аккуратности записи, подчеркиваний и других особенностей оформления, а также наличием или отсутствием описок</w:t>
      </w:r>
      <w:r w:rsidRPr="00281988">
        <w:rPr>
          <w:rFonts w:ascii="OpenSans" w:eastAsia="Times New Roman" w:hAnsi="OpenSans" w:cs="Times New Roman"/>
          <w:color w:val="000000"/>
          <w:sz w:val="21"/>
          <w:szCs w:val="21"/>
        </w:rPr>
        <w:t>. В работе, превышающей по количеству слов объем диктантов для данного класса, для оценки «4» допустимо и 2 исправления ошибок.</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u w:val="single"/>
        </w:rPr>
        <w:t>Первая и вторая работа</w:t>
      </w:r>
      <w:r w:rsidRPr="00281988">
        <w:rPr>
          <w:rFonts w:ascii="OpenSans" w:eastAsia="Times New Roman" w:hAnsi="OpenSans" w:cs="Times New Roman"/>
          <w:color w:val="000000"/>
          <w:sz w:val="21"/>
          <w:szCs w:val="21"/>
        </w:rPr>
        <w:t>, как классная, так и домашняя,</w:t>
      </w:r>
      <w:r w:rsidRPr="00281988">
        <w:rPr>
          <w:rFonts w:ascii="OpenSans" w:eastAsia="Times New Roman" w:hAnsi="OpenSans" w:cs="Times New Roman"/>
          <w:color w:val="000000"/>
          <w:sz w:val="21"/>
        </w:rPr>
        <w:t> </w:t>
      </w:r>
      <w:r w:rsidRPr="00281988">
        <w:rPr>
          <w:rFonts w:ascii="OpenSans" w:eastAsia="Times New Roman" w:hAnsi="OpenSans" w:cs="Times New Roman"/>
          <w:color w:val="000000"/>
          <w:sz w:val="21"/>
          <w:szCs w:val="21"/>
          <w:u w:val="single"/>
        </w:rPr>
        <w:t>при закреплении определенного умения или навыка проверяется, но по усмотрению учителя может не оцениваться</w:t>
      </w:r>
      <w:r w:rsidRPr="00281988">
        <w:rPr>
          <w:rFonts w:ascii="OpenSans" w:eastAsia="Times New Roman" w:hAnsi="OpenSans" w:cs="Times New Roman"/>
          <w:color w:val="000000"/>
          <w:sz w:val="21"/>
          <w:szCs w:val="21"/>
        </w:rPr>
        <w:t>.</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u w:val="single"/>
        </w:rPr>
        <w:t>Самостоятельные работы</w:t>
      </w:r>
      <w:r w:rsidRPr="00281988">
        <w:rPr>
          <w:rFonts w:ascii="OpenSans" w:eastAsia="Times New Roman" w:hAnsi="OpenSans" w:cs="Times New Roman"/>
          <w:color w:val="000000"/>
          <w:sz w:val="21"/>
          <w:szCs w:val="21"/>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tbl>
      <w:tblPr>
        <w:tblW w:w="14790" w:type="dxa"/>
        <w:tblInd w:w="-1701" w:type="dxa"/>
        <w:shd w:val="clear" w:color="auto" w:fill="FFFFFF"/>
        <w:tblCellMar>
          <w:left w:w="0" w:type="dxa"/>
          <w:right w:w="0" w:type="dxa"/>
        </w:tblCellMar>
        <w:tblLook w:val="04A0"/>
      </w:tblPr>
      <w:tblGrid>
        <w:gridCol w:w="615"/>
        <w:gridCol w:w="628"/>
        <w:gridCol w:w="3160"/>
        <w:gridCol w:w="1243"/>
        <w:gridCol w:w="292"/>
        <w:gridCol w:w="2292"/>
        <w:gridCol w:w="2111"/>
        <w:gridCol w:w="46"/>
        <w:gridCol w:w="2246"/>
        <w:gridCol w:w="2157"/>
      </w:tblGrid>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тема урока</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количество часов</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требования к уровню подготовки </w:t>
            </w:r>
            <w:proofErr w:type="gramStart"/>
            <w:r w:rsidRPr="00281988">
              <w:rPr>
                <w:rFonts w:ascii="OpenSans" w:eastAsia="Times New Roman" w:hAnsi="OpenSans" w:cs="Times New Roman"/>
                <w:color w:val="000000"/>
                <w:sz w:val="21"/>
                <w:szCs w:val="21"/>
              </w:rPr>
              <w:t>обучающихся</w:t>
            </w:r>
            <w:proofErr w:type="gramEnd"/>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домашнее задание</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дата</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проведения</w:t>
            </w:r>
          </w:p>
        </w:tc>
      </w:tr>
      <w:tr w:rsidR="00281988" w:rsidRPr="00281988" w:rsidTr="00281988">
        <w:tc>
          <w:tcPr>
            <w:tcW w:w="14790"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1 четверть</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Русский язык в современном мире</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функции русского языка в современном мире; уметь вдумчиво читать учебный материал</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4, со словами из рамочки придумать предложения</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1-7.09</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Комплексное повторение. Пунктуация и орфография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о применении знаков препинания; уметь производить фонетический и морфемный разбор слов; навык работы с орфограммами в тексте</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составить таблицу «Правописание гласных в </w:t>
            </w:r>
            <w:proofErr w:type="gramStart"/>
            <w:r w:rsidRPr="00281988">
              <w:rPr>
                <w:rFonts w:ascii="OpenSans" w:eastAsia="Times New Roman" w:hAnsi="OpenSans" w:cs="Times New Roman"/>
                <w:color w:val="000000"/>
                <w:sz w:val="21"/>
                <w:szCs w:val="21"/>
              </w:rPr>
              <w:t>корне слова</w:t>
            </w:r>
            <w:proofErr w:type="gramEnd"/>
            <w:r w:rsidRPr="00281988">
              <w:rPr>
                <w:rFonts w:ascii="OpenSans" w:eastAsia="Times New Roman" w:hAnsi="OpenSans" w:cs="Times New Roman"/>
                <w:color w:val="000000"/>
                <w:sz w:val="21"/>
                <w:szCs w:val="21"/>
              </w:rPr>
              <w:t>»</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Знаки препинания: знаки завершения, разделения, выделения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орфограммы, изученные в 5-7 классах; навык сознательного, грамотного применения знаков препинания; навык определения темы текста, стиля текста, типа текста</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2 упр. 7,8</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4</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Знаки препинания в сложном предложении</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умение и навык постановки знаков препинания в сложном предложении; навык различения ССП и СПП</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3 упр. 17, со словами из рамочки придумать предложения</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8-14.09</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5</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Буквы Н-НН в суффиксах прилагательных, причастий, наречий</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о правописании Н-НН в суффиксах прилагательных, причастий, наречий; навык морфемного</w:t>
            </w:r>
            <w:proofErr w:type="gramStart"/>
            <w:r w:rsidRPr="00281988">
              <w:rPr>
                <w:rFonts w:ascii="OpenSans" w:eastAsia="Times New Roman" w:hAnsi="OpenSans" w:cs="Times New Roman"/>
                <w:color w:val="000000"/>
                <w:sz w:val="21"/>
                <w:szCs w:val="21"/>
              </w:rPr>
              <w:t xml:space="preserve"> ,</w:t>
            </w:r>
            <w:proofErr w:type="gramEnd"/>
            <w:r w:rsidRPr="00281988">
              <w:rPr>
                <w:rFonts w:ascii="OpenSans" w:eastAsia="Times New Roman" w:hAnsi="OpenSans" w:cs="Times New Roman"/>
                <w:color w:val="000000"/>
                <w:sz w:val="21"/>
                <w:szCs w:val="21"/>
              </w:rPr>
              <w:t xml:space="preserve"> морфологического разбора слов</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 4 упр. 24, 26.Определить значения </w:t>
            </w:r>
            <w:proofErr w:type="spellStart"/>
            <w:r w:rsidRPr="00281988">
              <w:rPr>
                <w:rFonts w:ascii="OpenSans" w:eastAsia="Times New Roman" w:hAnsi="OpenSans" w:cs="Times New Roman"/>
                <w:color w:val="000000"/>
                <w:sz w:val="21"/>
                <w:szCs w:val="21"/>
              </w:rPr>
              <w:t>слов</w:t>
            </w:r>
            <w:r w:rsidRPr="00281988">
              <w:rPr>
                <w:rFonts w:ascii="OpenSans" w:eastAsia="Times New Roman" w:hAnsi="OpenSans" w:cs="Times New Roman"/>
                <w:i/>
                <w:iCs/>
                <w:color w:val="000000"/>
                <w:sz w:val="21"/>
                <w:szCs w:val="21"/>
              </w:rPr>
              <w:t>библиография</w:t>
            </w:r>
            <w:proofErr w:type="spellEnd"/>
            <w:r w:rsidRPr="00281988">
              <w:rPr>
                <w:rFonts w:ascii="OpenSans" w:eastAsia="Times New Roman" w:hAnsi="OpenSans" w:cs="Times New Roman"/>
                <w:i/>
                <w:iCs/>
                <w:color w:val="000000"/>
                <w:sz w:val="21"/>
                <w:szCs w:val="21"/>
              </w:rPr>
              <w:t>, логика, прерия</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6</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Слитное и раздельное написание НЕ с различными частями речи</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навык </w:t>
            </w:r>
            <w:proofErr w:type="gramStart"/>
            <w:r w:rsidRPr="00281988">
              <w:rPr>
                <w:rFonts w:ascii="OpenSans" w:eastAsia="Times New Roman" w:hAnsi="OpenSans" w:cs="Times New Roman"/>
                <w:color w:val="000000"/>
                <w:sz w:val="21"/>
                <w:szCs w:val="21"/>
              </w:rPr>
              <w:t>слитного</w:t>
            </w:r>
            <w:proofErr w:type="gramEnd"/>
            <w:r w:rsidRPr="00281988">
              <w:rPr>
                <w:rFonts w:ascii="OpenSans" w:eastAsia="Times New Roman" w:hAnsi="OpenSans" w:cs="Times New Roman"/>
                <w:color w:val="000000"/>
                <w:sz w:val="21"/>
                <w:szCs w:val="21"/>
              </w:rPr>
              <w:t xml:space="preserve"> и раздельного </w:t>
            </w:r>
            <w:proofErr w:type="spellStart"/>
            <w:r w:rsidRPr="00281988">
              <w:rPr>
                <w:rFonts w:ascii="OpenSans" w:eastAsia="Times New Roman" w:hAnsi="OpenSans" w:cs="Times New Roman"/>
                <w:color w:val="000000"/>
                <w:sz w:val="21"/>
                <w:szCs w:val="21"/>
              </w:rPr>
              <w:t>написания</w:t>
            </w:r>
            <w:r w:rsidRPr="00281988">
              <w:rPr>
                <w:rFonts w:ascii="OpenSans" w:eastAsia="Times New Roman" w:hAnsi="OpenSans" w:cs="Times New Roman"/>
                <w:i/>
                <w:iCs/>
                <w:color w:val="000000"/>
                <w:sz w:val="21"/>
                <w:szCs w:val="21"/>
              </w:rPr>
              <w:t>не</w:t>
            </w:r>
            <w:proofErr w:type="spellEnd"/>
            <w:r w:rsidRPr="00281988">
              <w:rPr>
                <w:rFonts w:ascii="OpenSans" w:eastAsia="Times New Roman" w:hAnsi="OpenSans" w:cs="Times New Roman"/>
                <w:color w:val="000000"/>
                <w:sz w:val="21"/>
              </w:rPr>
              <w:t> </w:t>
            </w:r>
            <w:r w:rsidRPr="00281988">
              <w:rPr>
                <w:rFonts w:ascii="OpenSans" w:eastAsia="Times New Roman" w:hAnsi="OpenSans" w:cs="Times New Roman"/>
                <w:color w:val="000000"/>
                <w:sz w:val="21"/>
                <w:szCs w:val="21"/>
              </w:rPr>
              <w:t>с разными частями речи;</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36 (домашнее сочинение)</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7</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Сочинение-рассуждение по исходному тексту</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уметь определять тему текста, основную мысль, стиль; навык находить точные и выразительные средства передачи собственных мыслей</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завершить работу, 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15-21.09</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8</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Обобщающее повторение</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уметь находить орфограммы в словах, называть их вид, приводить примеры; умение видеть структуру предложения</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подготовиться к контрольному диктанту, 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9</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Контрольный диктант № 1</w:t>
            </w:r>
          </w:p>
          <w:p w:rsidR="00281988" w:rsidRPr="00281988" w:rsidRDefault="00281988" w:rsidP="00281988">
            <w:pPr>
              <w:spacing w:after="0" w:line="343" w:lineRule="atLeast"/>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 xml:space="preserve">«Повторение </w:t>
            </w:r>
            <w:proofErr w:type="gramStart"/>
            <w:r w:rsidRPr="00281988">
              <w:rPr>
                <w:rFonts w:ascii="OpenSans" w:eastAsia="Times New Roman" w:hAnsi="OpenSans" w:cs="Times New Roman"/>
                <w:b/>
                <w:bCs/>
                <w:color w:val="000000"/>
                <w:sz w:val="21"/>
                <w:szCs w:val="21"/>
              </w:rPr>
              <w:t>изученного</w:t>
            </w:r>
            <w:proofErr w:type="gramEnd"/>
            <w:r w:rsidRPr="00281988">
              <w:rPr>
                <w:rFonts w:ascii="OpenSans" w:eastAsia="Times New Roman" w:hAnsi="OpenSans" w:cs="Times New Roman"/>
                <w:b/>
                <w:bCs/>
                <w:color w:val="000000"/>
                <w:sz w:val="21"/>
                <w:szCs w:val="21"/>
              </w:rPr>
              <w:t xml:space="preserve"> в 7 классе»</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уметь на письме соблюдать орфографические и пунктуационные нормы, опознавать части речи, определять в них морфемы</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10</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Основные единицы синтаксиса</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знать понятия «словосочетание», «предложение»; навык работы со словом как единицей языка, навык анализа строения </w:t>
            </w:r>
            <w:r w:rsidRPr="00281988">
              <w:rPr>
                <w:rFonts w:ascii="OpenSans" w:eastAsia="Times New Roman" w:hAnsi="OpenSans" w:cs="Times New Roman"/>
                <w:color w:val="000000"/>
                <w:sz w:val="21"/>
                <w:szCs w:val="21"/>
              </w:rPr>
              <w:lastRenderedPageBreak/>
              <w:t>предложения</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 6 упр. 39 (устно), 40</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(по заданию)</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22-28.09</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11</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Текст как единица синтаксиса</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навык </w:t>
            </w:r>
            <w:proofErr w:type="spellStart"/>
            <w:r w:rsidRPr="00281988">
              <w:rPr>
                <w:rFonts w:ascii="OpenSans" w:eastAsia="Times New Roman" w:hAnsi="OpenSans" w:cs="Times New Roman"/>
                <w:color w:val="000000"/>
                <w:sz w:val="21"/>
                <w:szCs w:val="21"/>
              </w:rPr>
              <w:t>озаглавливания</w:t>
            </w:r>
            <w:proofErr w:type="spellEnd"/>
            <w:r w:rsidRPr="00281988">
              <w:rPr>
                <w:rFonts w:ascii="OpenSans" w:eastAsia="Times New Roman" w:hAnsi="OpenSans" w:cs="Times New Roman"/>
                <w:color w:val="000000"/>
                <w:sz w:val="21"/>
                <w:szCs w:val="21"/>
              </w:rPr>
              <w:t xml:space="preserve"> текста по главной мысли текста; уметь определять смысловую связь частей текста</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7, упр. 47,48</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12</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Предложение как единица синтаксиса</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понятие «предложение» как единица синтаксиса, знать коммуникативную функцию, её признаки и роль в тексте; знать грамматические характеристики предложения</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8 упр. 52</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13</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Словосочетание как единица синтаксиса</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структуру и значение словосочетания как единицы синтаксиса; навык составления именных и глагольных словосочетаний с пониманием их лексического значения в тексте</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9 упр. 55, 57</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29.09-5.10</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14</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Виды словосочетаний</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словосочетание с позиции лексического значения, структуры, грамматического значения; уметь пользоваться справочной литературой; навык составления именных словосочетаний, их правильного употребления в тексте</w:t>
            </w:r>
          </w:p>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10 упр. 61, 63</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15</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Синтаксические связи слов в словосочетаниях</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основные виды связи слов в словосочетании; навык определения вида связи, грамотного словоупотребления</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11 упр. 66 (устно), 67 (по заданию)</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16</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Синтаксический разбор словосочетаний</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виды связи слов в словосочетании, их структуру; навык работы со словосочетанием; понимать, что такое главное и зависимое слово</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12, ответить на контрольные вопросы. Упр. 72</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6-12.10</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17</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Простое предложение. Грамматическая основа предложения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структуру простого предложения, уметь находить грамматическую основу; знать написание слов с удвоенной согласной в корне</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75, 76 (устно)</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18</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Порядок слов в предложении. Интонация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прямой и обратный порядок слов в предложении; уметь использовать порядок слов в предложении как средство выразительности речи; знать орфограмму «Ь на конце слов после шипящих»</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14, 15, упр. 83 (по заданию)</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19</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Интонация, логическое ударение</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знать, что такое интонация и логическое ударение; уметь интонационно правильно </w:t>
            </w:r>
            <w:r w:rsidRPr="00281988">
              <w:rPr>
                <w:rFonts w:ascii="OpenSans" w:eastAsia="Times New Roman" w:hAnsi="OpenSans" w:cs="Times New Roman"/>
                <w:color w:val="000000"/>
                <w:sz w:val="21"/>
                <w:szCs w:val="21"/>
              </w:rPr>
              <w:lastRenderedPageBreak/>
              <w:t>произносить предложения; знать орфограмму «правописание Ъ и Ь»</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 xml:space="preserve">стр. 44. Выполнить </w:t>
            </w:r>
            <w:proofErr w:type="spellStart"/>
            <w:proofErr w:type="gramStart"/>
            <w:r w:rsidRPr="00281988">
              <w:rPr>
                <w:rFonts w:ascii="OpenSans" w:eastAsia="Times New Roman" w:hAnsi="OpenSans" w:cs="Times New Roman"/>
                <w:color w:val="000000"/>
                <w:sz w:val="21"/>
                <w:szCs w:val="21"/>
              </w:rPr>
              <w:t>пись-менно</w:t>
            </w:r>
            <w:proofErr w:type="spellEnd"/>
            <w:proofErr w:type="gramEnd"/>
            <w:r w:rsidRPr="00281988">
              <w:rPr>
                <w:rFonts w:ascii="OpenSans" w:eastAsia="Times New Roman" w:hAnsi="OpenSans" w:cs="Times New Roman"/>
                <w:color w:val="000000"/>
                <w:sz w:val="21"/>
                <w:szCs w:val="21"/>
              </w:rPr>
              <w:t xml:space="preserve"> задания со </w:t>
            </w:r>
            <w:r w:rsidRPr="00281988">
              <w:rPr>
                <w:rFonts w:ascii="OpenSans" w:eastAsia="Times New Roman" w:hAnsi="OpenSans" w:cs="Times New Roman"/>
                <w:color w:val="000000"/>
                <w:sz w:val="21"/>
                <w:szCs w:val="21"/>
              </w:rPr>
              <w:lastRenderedPageBreak/>
              <w:t>звёздочкой</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13-19.10</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20</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Контрольный диктант № 2</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Уметь производить синтаксический разбор предложения, разбор слова по составу; знать признаки причастия как части речи</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21</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Описание памятника культуры</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уметь анализировать готовый текст и создавать собственный текст-описание; навык создания собственного текста, совершенствовать </w:t>
            </w:r>
            <w:proofErr w:type="gramStart"/>
            <w:r w:rsidRPr="00281988">
              <w:rPr>
                <w:rFonts w:ascii="OpenSans" w:eastAsia="Times New Roman" w:hAnsi="OpenSans" w:cs="Times New Roman"/>
                <w:color w:val="000000"/>
                <w:sz w:val="21"/>
                <w:szCs w:val="21"/>
              </w:rPr>
              <w:t>написанное</w:t>
            </w:r>
            <w:proofErr w:type="gramEnd"/>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завершить работу</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22</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Двусоставные предложения. Главные члены предложения. Подлежащее</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что такое подлежащее; уметь выделять грамматическую основу предложения, подлежащее; уметь определять части речи в роли подлежащего</w:t>
            </w: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17 упр. 91</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20-26.10</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23</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Сказуемое. Простое глагольное сказуемое</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о сказуемом; уметь выделять сказуемое в предложении, различать простое глагольное сказуемое, определять части речи в роли сказуемого</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18, 19 упр. 98, 101</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24</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Составное глагольное сказуемое</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навык вычленения из текста сказуемого как главного члена предложения; знать принципы образования составного глагольного сказуемого, навык обнаружения его в предложении; уметь тщательно отбирать языковые средства и строит структуру высказывания</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20 упр. 103</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14790"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 четверть</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25</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Составное именное сказуемое</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о грамматических категориях глагола, правописании окончаний и суффиксов глаголов; уметь грамотно употреблять глаголы в речи</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21 упр. 111</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3-9.11</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26</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Тире между подлежащим и сказуемым</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условия постановки тире между подлежащим и сказуемым; умение и навык ставить тире между подлежащим и сказуемым</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22 упр. 117, 119</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27</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Изложение с элементами сочинения-рассуждения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уметь пересказывать текст, сохраняя структуру и языковые особенности исходного текста; определять принадлежность </w:t>
            </w:r>
            <w:proofErr w:type="spellStart"/>
            <w:r w:rsidRPr="00281988">
              <w:rPr>
                <w:rFonts w:ascii="OpenSans" w:eastAsia="Times New Roman" w:hAnsi="OpenSans" w:cs="Times New Roman"/>
                <w:color w:val="000000"/>
                <w:sz w:val="21"/>
                <w:szCs w:val="21"/>
              </w:rPr>
              <w:t>аудируемого</w:t>
            </w:r>
            <w:proofErr w:type="spellEnd"/>
            <w:r w:rsidRPr="00281988">
              <w:rPr>
                <w:rFonts w:ascii="OpenSans" w:eastAsia="Times New Roman" w:hAnsi="OpenSans" w:cs="Times New Roman"/>
                <w:color w:val="000000"/>
                <w:sz w:val="21"/>
                <w:szCs w:val="21"/>
              </w:rPr>
              <w:t xml:space="preserve"> текста к типу речи и функциональной разновидности языка</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28</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Второстепенные члены предложения. Роль второстепенных членов предложения. Дополнение</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роль второстепенных членов предложения; знать три группы второстепенных членов</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22, 24, упр. 122 (по заданию), упр. 123 (устно)</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10-16.11</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29</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Дополнение. Определение</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что такое дополнение; знать способы выражения определения; знать понятие согласованных и несогласованных определений</w:t>
            </w: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25 упр. 138, 139 (устно)</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30</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Приложение. Знаки препинания при нём</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знать особую группу </w:t>
            </w:r>
            <w:proofErr w:type="spellStart"/>
            <w:proofErr w:type="gramStart"/>
            <w:r w:rsidRPr="00281988">
              <w:rPr>
                <w:rFonts w:ascii="OpenSans" w:eastAsia="Times New Roman" w:hAnsi="OpenSans" w:cs="Times New Roman"/>
                <w:color w:val="000000"/>
                <w:sz w:val="21"/>
                <w:szCs w:val="21"/>
              </w:rPr>
              <w:t>определений-приложение</w:t>
            </w:r>
            <w:proofErr w:type="spellEnd"/>
            <w:proofErr w:type="gramEnd"/>
            <w:r w:rsidRPr="00281988">
              <w:rPr>
                <w:rFonts w:ascii="OpenSans" w:eastAsia="Times New Roman" w:hAnsi="OpenSans" w:cs="Times New Roman"/>
                <w:color w:val="000000"/>
                <w:sz w:val="21"/>
                <w:szCs w:val="21"/>
              </w:rPr>
              <w:t>; знать о раздельном и дефисном написании приложений; уметь распознавать приложение среди других членов предложения</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26 упр. 142; составить и записать предложения со словами</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31-32</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Обстоятельство</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об обстоятельствах; уметь различать виды обстоятельств по значению, определять способы их выражения; навык написания приложений в тексте</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27 упр. 149, 150, 151 (устно)</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27 упр. 158, 159</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17-23.11</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33</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Проверочная работа</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уметь производить фонетический разбор слов, разбор предложения по членам; навык определения частей речи</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34</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Синтаксический разбор двусоставного предложения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порядок и структуру разбора двусоставного предложения; знать функцию главных и второстепенных членов предложения; уметь определять грамматические основы</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28 упр. 160, 161</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24-30.11</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35</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Контрольный диктант № 3</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уметь производить разбор предложения по членам; навык определения частей речи</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36</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Изложение «Характеристика человека»</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уметь пересказывать текст, сохраняя структуру и языковые особенности исходного текста; определять принадлежность </w:t>
            </w:r>
            <w:proofErr w:type="spellStart"/>
            <w:r w:rsidRPr="00281988">
              <w:rPr>
                <w:rFonts w:ascii="OpenSans" w:eastAsia="Times New Roman" w:hAnsi="OpenSans" w:cs="Times New Roman"/>
                <w:color w:val="000000"/>
                <w:sz w:val="21"/>
                <w:szCs w:val="21"/>
              </w:rPr>
              <w:t>аудируемого</w:t>
            </w:r>
            <w:proofErr w:type="spellEnd"/>
            <w:r w:rsidRPr="00281988">
              <w:rPr>
                <w:rFonts w:ascii="OpenSans" w:eastAsia="Times New Roman" w:hAnsi="OpenSans" w:cs="Times New Roman"/>
                <w:color w:val="000000"/>
                <w:sz w:val="21"/>
                <w:szCs w:val="21"/>
              </w:rPr>
              <w:t xml:space="preserve"> текста </w:t>
            </w:r>
            <w:proofErr w:type="gramStart"/>
            <w:r w:rsidRPr="00281988">
              <w:rPr>
                <w:rFonts w:ascii="OpenSans" w:eastAsia="Times New Roman" w:hAnsi="OpenSans" w:cs="Times New Roman"/>
                <w:color w:val="000000"/>
                <w:sz w:val="21"/>
                <w:szCs w:val="21"/>
              </w:rPr>
              <w:t>у</w:t>
            </w:r>
            <w:proofErr w:type="gramEnd"/>
            <w:r w:rsidRPr="00281988">
              <w:rPr>
                <w:rFonts w:ascii="OpenSans" w:eastAsia="Times New Roman" w:hAnsi="OpenSans" w:cs="Times New Roman"/>
                <w:color w:val="000000"/>
                <w:sz w:val="21"/>
                <w:szCs w:val="21"/>
              </w:rPr>
              <w:t xml:space="preserve"> </w:t>
            </w:r>
            <w:proofErr w:type="gramStart"/>
            <w:r w:rsidRPr="00281988">
              <w:rPr>
                <w:rFonts w:ascii="OpenSans" w:eastAsia="Times New Roman" w:hAnsi="OpenSans" w:cs="Times New Roman"/>
                <w:color w:val="000000"/>
                <w:sz w:val="21"/>
                <w:szCs w:val="21"/>
              </w:rPr>
              <w:t>типу</w:t>
            </w:r>
            <w:proofErr w:type="gramEnd"/>
            <w:r w:rsidRPr="00281988">
              <w:rPr>
                <w:rFonts w:ascii="OpenSans" w:eastAsia="Times New Roman" w:hAnsi="OpenSans" w:cs="Times New Roman"/>
                <w:color w:val="000000"/>
                <w:sz w:val="21"/>
                <w:szCs w:val="21"/>
              </w:rPr>
              <w:t xml:space="preserve"> речи и функциональной разновидности </w:t>
            </w:r>
            <w:r w:rsidRPr="00281988">
              <w:rPr>
                <w:rFonts w:ascii="OpenSans" w:eastAsia="Times New Roman" w:hAnsi="OpenSans" w:cs="Times New Roman"/>
                <w:color w:val="000000"/>
                <w:sz w:val="21"/>
                <w:szCs w:val="21"/>
              </w:rPr>
              <w:lastRenderedPageBreak/>
              <w:t>языка</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37</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Односоставные предложения. Главный член односоставного предложения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навык определения односоставного и двусоставного предложений; уметь определять типы выражения главных членов в односоставном предложении</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30 упр. 172, 173</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1-7.12</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38</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Назывные предложения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понятие назывного предложения; уметь определять назывные предложения, создавать самим назывные предложения</w:t>
            </w: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31 упр. 175, 180</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39</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Определённо-личные предложения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назывные предложения; знать определённо-личные предложения; уметь находить определённо-личные предложения и создавать собственные</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32 упр. 187</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40</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Неопределённо-личные предложения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знать понятие неопределённо-личных предложений; навык «узнавания» и применения предложений такого </w:t>
            </w:r>
            <w:proofErr w:type="spellStart"/>
            <w:r w:rsidRPr="00281988">
              <w:rPr>
                <w:rFonts w:ascii="OpenSans" w:eastAsia="Times New Roman" w:hAnsi="OpenSans" w:cs="Times New Roman"/>
                <w:color w:val="000000"/>
                <w:sz w:val="21"/>
                <w:szCs w:val="21"/>
              </w:rPr>
              <w:t>типа</w:t>
            </w:r>
            <w:proofErr w:type="gramStart"/>
            <w:r w:rsidRPr="00281988">
              <w:rPr>
                <w:rFonts w:ascii="OpenSans" w:eastAsia="Times New Roman" w:hAnsi="OpenSans" w:cs="Times New Roman"/>
                <w:color w:val="000000"/>
                <w:sz w:val="21"/>
                <w:szCs w:val="21"/>
              </w:rPr>
              <w:t>;у</w:t>
            </w:r>
            <w:proofErr w:type="gramEnd"/>
            <w:r w:rsidRPr="00281988">
              <w:rPr>
                <w:rFonts w:ascii="OpenSans" w:eastAsia="Times New Roman" w:hAnsi="OpenSans" w:cs="Times New Roman"/>
                <w:color w:val="000000"/>
                <w:sz w:val="21"/>
                <w:szCs w:val="21"/>
              </w:rPr>
              <w:t>меть</w:t>
            </w:r>
            <w:proofErr w:type="spellEnd"/>
            <w:r w:rsidRPr="00281988">
              <w:rPr>
                <w:rFonts w:ascii="OpenSans" w:eastAsia="Times New Roman" w:hAnsi="OpenSans" w:cs="Times New Roman"/>
                <w:color w:val="000000"/>
                <w:sz w:val="21"/>
                <w:szCs w:val="21"/>
              </w:rPr>
              <w:t xml:space="preserve"> использовать неопр.- личные предложения в речи</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33 упр. 191, 192 (4,5,6,7), принести инструкцию</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8-14.12</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41</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Развитие речи. Инструкция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уметь правильно применять глаголы повелительного наклонения при составлении текста;</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34 упр. 195, 198</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42</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Безличные предложения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понятие о безличном предложении; умение и навык узнавания безличных предложений, создавать свои собственные предложения</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35 упр. 202, 203, 205</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43</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Составление текста-рассуждения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признаки текста-описания, повествования, рассуждения; умение и навык составления текста-рассуждения</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повторить слова из рамочек, 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15-21.12</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44</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Неполные предложения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понятие неполные предложения; знать условия применения предложений в текст; знать различие неполных и назывных предложений; навык устной речи: составление текстов из неполных предложений</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37 упр. 214, 215</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45</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Синтаксический разбор </w:t>
            </w:r>
            <w:r w:rsidRPr="00281988">
              <w:rPr>
                <w:rFonts w:ascii="OpenSans" w:eastAsia="Times New Roman" w:hAnsi="OpenSans" w:cs="Times New Roman"/>
                <w:color w:val="000000"/>
                <w:sz w:val="21"/>
                <w:szCs w:val="21"/>
              </w:rPr>
              <w:lastRenderedPageBreak/>
              <w:t>односоставного предложения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навык грамотного рассуждения при синтаксическом разборе односоставного </w:t>
            </w:r>
            <w:r w:rsidRPr="00281988">
              <w:rPr>
                <w:rFonts w:ascii="OpenSans" w:eastAsia="Times New Roman" w:hAnsi="OpenSans" w:cs="Times New Roman"/>
                <w:color w:val="000000"/>
                <w:sz w:val="21"/>
                <w:szCs w:val="21"/>
              </w:rPr>
              <w:lastRenderedPageBreak/>
              <w:t xml:space="preserve">предложения; уметь различать односоставные предложения от </w:t>
            </w:r>
            <w:proofErr w:type="gramStart"/>
            <w:r w:rsidRPr="00281988">
              <w:rPr>
                <w:rFonts w:ascii="OpenSans" w:eastAsia="Times New Roman" w:hAnsi="OpenSans" w:cs="Times New Roman"/>
                <w:color w:val="000000"/>
                <w:sz w:val="21"/>
                <w:szCs w:val="21"/>
              </w:rPr>
              <w:t>двусоставных</w:t>
            </w:r>
            <w:proofErr w:type="gramEnd"/>
            <w:r w:rsidRPr="00281988">
              <w:rPr>
                <w:rFonts w:ascii="OpenSans" w:eastAsia="Times New Roman" w:hAnsi="OpenSans" w:cs="Times New Roman"/>
                <w:color w:val="000000"/>
                <w:sz w:val="21"/>
                <w:szCs w:val="21"/>
              </w:rPr>
              <w:t>; уметь видеть в каждом члене предложения часть речи</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 xml:space="preserve">§ 38 упр. 219, ответы на </w:t>
            </w:r>
            <w:proofErr w:type="spellStart"/>
            <w:r w:rsidRPr="00281988">
              <w:rPr>
                <w:rFonts w:ascii="OpenSans" w:eastAsia="Times New Roman" w:hAnsi="OpenSans" w:cs="Times New Roman"/>
                <w:color w:val="000000"/>
                <w:sz w:val="21"/>
                <w:szCs w:val="21"/>
              </w:rPr>
              <w:t>конр</w:t>
            </w:r>
            <w:proofErr w:type="spellEnd"/>
            <w:r w:rsidRPr="00281988">
              <w:rPr>
                <w:rFonts w:ascii="OpenSans" w:eastAsia="Times New Roman" w:hAnsi="OpenSans" w:cs="Times New Roman"/>
                <w:color w:val="000000"/>
                <w:sz w:val="21"/>
                <w:szCs w:val="21"/>
              </w:rPr>
              <w:t xml:space="preserve">. вопросы, упр. </w:t>
            </w:r>
            <w:r w:rsidRPr="00281988">
              <w:rPr>
                <w:rFonts w:ascii="OpenSans" w:eastAsia="Times New Roman" w:hAnsi="OpenSans" w:cs="Times New Roman"/>
                <w:color w:val="000000"/>
                <w:sz w:val="21"/>
                <w:szCs w:val="21"/>
              </w:rPr>
              <w:lastRenderedPageBreak/>
              <w:t>221 (устно)</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46</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Урок-зачёт </w:t>
            </w:r>
            <w:proofErr w:type="gramStart"/>
            <w:r w:rsidRPr="00281988">
              <w:rPr>
                <w:rFonts w:ascii="OpenSans" w:eastAsia="Times New Roman" w:hAnsi="OpenSans" w:cs="Times New Roman"/>
                <w:color w:val="000000"/>
                <w:sz w:val="21"/>
                <w:szCs w:val="21"/>
              </w:rPr>
              <w:t>по</w:t>
            </w:r>
            <w:proofErr w:type="gramEnd"/>
            <w:r w:rsidRPr="00281988">
              <w:rPr>
                <w:rFonts w:ascii="OpenSans" w:eastAsia="Times New Roman" w:hAnsi="OpenSans" w:cs="Times New Roman"/>
                <w:color w:val="000000"/>
                <w:sz w:val="21"/>
                <w:szCs w:val="21"/>
              </w:rPr>
              <w:t xml:space="preserve"> </w:t>
            </w:r>
            <w:proofErr w:type="gramStart"/>
            <w:r w:rsidRPr="00281988">
              <w:rPr>
                <w:rFonts w:ascii="OpenSans" w:eastAsia="Times New Roman" w:hAnsi="OpenSans" w:cs="Times New Roman"/>
                <w:color w:val="000000"/>
                <w:sz w:val="21"/>
                <w:szCs w:val="21"/>
              </w:rPr>
              <w:t>тема</w:t>
            </w:r>
            <w:proofErr w:type="gramEnd"/>
            <w:r w:rsidRPr="00281988">
              <w:rPr>
                <w:rFonts w:ascii="OpenSans" w:eastAsia="Times New Roman" w:hAnsi="OpenSans" w:cs="Times New Roman"/>
                <w:color w:val="000000"/>
                <w:sz w:val="21"/>
                <w:szCs w:val="21"/>
              </w:rPr>
              <w:t xml:space="preserve"> «Односоставные предложения»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основные теоретические сведения по теме «Односоставные предложения», навык применения терминологии по теме, уметь пересказывать текст</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22-28.12</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47</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Изложение с элементами сочинения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уметь пересказывать текст, сохраняя структуру и языковые особенности исходного текста; уметь выполнять творческую часть задания по изложению текста (сочинять мини-текст на заданную тему)</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48</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Простое осложнённое предложение</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понятие осложнённого предложения, его виды; навык узнавания осложнённого предложения</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39 упр. 223</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40</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14790"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 четверть</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49</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Понятие об однородных членах предложения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Уметь опознавать однородные члены, соблюдать перечислительную интонацию в предложениях с ОЧ, строить предложения с несколькими рядами ОЧ; умение правильно использовать пунктуационные знаки при однородных членах</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40, упр. 226, 227. Упр. 228 (устно); придумать репортаж на тему «На стадионе» или мини-фельетон «На школьной перемене»</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12-18.01</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50</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Однородные члены предложения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Уметь опознавать однородные члены, соблюдать перечислительную интонацию в предложениях с ОЧ, строить предложения с несколькими рядами ОЧ</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39, 40 (повторить), § 41 (ознакомиться), упр. 231, 234</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51-52</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Однородные члены предложения, связанные только перечислительной интонацией, и пунктуация при них</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Навык различения перечислительной интонации при однородных членах, соединённых союзами, уметь ставить знаки препинания про ОЧ, умение выразительно читать текст с ОЧ</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41 упр. 240, 238 и 239 (устно)</w:t>
            </w: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241</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19-25.01</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53</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Однородные и неоднородные определения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Уметь различать однородные и неоднородные определения на основе смыслового, интонационного и грамматического анализа </w:t>
            </w:r>
            <w:r w:rsidRPr="00281988">
              <w:rPr>
                <w:rFonts w:ascii="OpenSans" w:eastAsia="Times New Roman" w:hAnsi="OpenSans" w:cs="Times New Roman"/>
                <w:color w:val="000000"/>
                <w:sz w:val="21"/>
                <w:szCs w:val="21"/>
              </w:rPr>
              <w:lastRenderedPageBreak/>
              <w:t>предложений, правильно ставить знаки препинания в предложениях с однородными и неоднородными определениями</w:t>
            </w: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 xml:space="preserve">§ 42 упр. 245, подготовиться к диктанту по </w:t>
            </w:r>
            <w:proofErr w:type="spellStart"/>
            <w:r w:rsidRPr="00281988">
              <w:rPr>
                <w:rFonts w:ascii="OpenSans" w:eastAsia="Times New Roman" w:hAnsi="OpenSans" w:cs="Times New Roman"/>
                <w:color w:val="000000"/>
                <w:sz w:val="21"/>
                <w:szCs w:val="21"/>
              </w:rPr>
              <w:t>текстк</w:t>
            </w:r>
            <w:proofErr w:type="spellEnd"/>
            <w:r w:rsidRPr="00281988">
              <w:rPr>
                <w:rFonts w:ascii="OpenSans" w:eastAsia="Times New Roman" w:hAnsi="OpenSans" w:cs="Times New Roman"/>
                <w:color w:val="000000"/>
                <w:sz w:val="21"/>
                <w:szCs w:val="21"/>
              </w:rPr>
              <w:t xml:space="preserve"> </w:t>
            </w:r>
            <w:r w:rsidRPr="00281988">
              <w:rPr>
                <w:rFonts w:ascii="OpenSans" w:eastAsia="Times New Roman" w:hAnsi="OpenSans" w:cs="Times New Roman"/>
                <w:color w:val="000000"/>
                <w:sz w:val="21"/>
                <w:szCs w:val="21"/>
              </w:rPr>
              <w:lastRenderedPageBreak/>
              <w:t>упр. 247</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54-56</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Однородные члены, связанные сочинительными союзами, и пунктуация при них</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Уметь правильно ставить знаки препинания при ОЧ, связанных сочинительными союзами, составлять схемы предложений с ОЧ; определять оттенки противопоставления, контрастности, уступительности и несоответствия, выражаемые противительными союзами; чередование или неопределённость оценки явлений, выражаемые разделительными союзами, расставлять знаки препинания</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254</w:t>
            </w: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43 упр. 259, упр. 260</w:t>
            </w: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43 упр. 261, 264</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26-31.01</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57</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Обобщающие слова при однородных членах и знаки препинания при них</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Уметь находить обобщающие слова при однородных членах, определять место их по отношению к однородным членам, правильно ставить знаки препинания, составлять схемы предложений с обобщающими словами при однородных членах</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44 упр. 268, 274</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58</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Обобщающие слова при однородных членах и знаки препинания при них. Синтаксический разбор предложения с однородными членами</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Навык постановки знаков препинания в предложениях с обобщающими словами при ОЧ; знать порядок синтаксического разбора предложения, осложнённого ОЧ;</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45 упр. 277, упр. 275 (подготовиться к диктанту)</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1-8.02</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59</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Пунктуационный разбор предложения с однородными членами</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Умение и навык анализировать постановку пунктуационных знаков в предложениях с ОЧ; уметь производить пунктуационный разбор предложения с ОЧ</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280, контрольные вопросы на стр. 132 (устно), упр. 282 (1,2,3)</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60</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Обобщающий урок по теме «Однородные члены предложения»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Уметь опознавать, строить и читать предложения с однородными членами, правильно ставить знаки препинания, соблюдая интонационные особенности предложений</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Подготовиться к контрольному диктанту, 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61</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Контрольный диктант № 4</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Урок проверки, оценки и коррекции знаний учащихся</w:t>
            </w: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9-15.02</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62</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Обособленные члены предложения. Понятие об обособлении</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proofErr w:type="gramStart"/>
            <w:r w:rsidRPr="00281988">
              <w:rPr>
                <w:rFonts w:ascii="OpenSans" w:eastAsia="Times New Roman" w:hAnsi="OpenSans" w:cs="Times New Roman"/>
                <w:color w:val="000000"/>
                <w:sz w:val="21"/>
                <w:szCs w:val="21"/>
              </w:rPr>
              <w:t>Знать об обособлении как способе придать</w:t>
            </w:r>
            <w:proofErr w:type="gramEnd"/>
            <w:r w:rsidRPr="00281988">
              <w:rPr>
                <w:rFonts w:ascii="OpenSans" w:eastAsia="Times New Roman" w:hAnsi="OpenSans" w:cs="Times New Roman"/>
                <w:color w:val="000000"/>
                <w:sz w:val="21"/>
                <w:szCs w:val="21"/>
              </w:rPr>
              <w:t xml:space="preserve"> второстепенным членам предложения относительную смысловую самостоятельность, особую значимость в высказывании; уметь грамотно письменно разбирать предложения с обособленными членами</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47 упр. 289, 290. Со словами в рамочке придумать предложения</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63</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Обособленные определения. Выделительные знаки препинания при них</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знать </w:t>
            </w:r>
            <w:proofErr w:type="gramStart"/>
            <w:r w:rsidRPr="00281988">
              <w:rPr>
                <w:rFonts w:ascii="OpenSans" w:eastAsia="Times New Roman" w:hAnsi="OpenSans" w:cs="Times New Roman"/>
                <w:color w:val="000000"/>
                <w:sz w:val="21"/>
                <w:szCs w:val="21"/>
              </w:rPr>
              <w:t>о</w:t>
            </w:r>
            <w:proofErr w:type="gramEnd"/>
            <w:r w:rsidRPr="00281988">
              <w:rPr>
                <w:rFonts w:ascii="OpenSans" w:eastAsia="Times New Roman" w:hAnsi="OpenSans" w:cs="Times New Roman"/>
                <w:color w:val="000000"/>
                <w:sz w:val="21"/>
                <w:szCs w:val="21"/>
              </w:rPr>
              <w:t xml:space="preserve"> обособлении; знать понятие «обособленные определения»; уметь интонационно выделять обособленные определения</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48 упр. 293</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64</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Обособленные определения. Согласованные и несогласованные определения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Навык определения согласованных и несогласованных определений; уметь видеть, чем выражены согласованные и несогласованные определения; уметь различать условия обособления определений</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 48 упр. 297 (6-10 </w:t>
            </w:r>
            <w:proofErr w:type="spellStart"/>
            <w:r w:rsidRPr="00281988">
              <w:rPr>
                <w:rFonts w:ascii="OpenSans" w:eastAsia="Times New Roman" w:hAnsi="OpenSans" w:cs="Times New Roman"/>
                <w:color w:val="000000"/>
                <w:sz w:val="21"/>
                <w:szCs w:val="21"/>
              </w:rPr>
              <w:t>предл</w:t>
            </w:r>
            <w:proofErr w:type="spellEnd"/>
            <w:r w:rsidRPr="00281988">
              <w:rPr>
                <w:rFonts w:ascii="OpenSans" w:eastAsia="Times New Roman" w:hAnsi="OpenSans" w:cs="Times New Roman"/>
                <w:color w:val="000000"/>
                <w:sz w:val="21"/>
                <w:szCs w:val="21"/>
              </w:rPr>
              <w:t>.), упр. 299</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16-22.02</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65</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Обучающее сочинение. Текст-рассуждение</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Уметь создавать текст-рассуждение, сохраняя его композиционные элементы, ориентируясь на определённого читателя или слушателя, отобрать аргументы с целью обогащения речи, умело вплетать цитаты из художественного текста, обосновать своё мнение</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303, 304</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66-69</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Обособленные приложения. Выделительные знаки препинания при них</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Умение обособлять приложения; навык постановки знаков препинания при выделении приложения (условия обособления приложения), знать особенности правописания суффиксов глаголов</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урок 66: § 50 упр. 308, 309</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урок 67: Упр. 313</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урок 68: упр. 317, 320</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урок 69: упр. 318, 319</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24-28.02</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70</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Контрольный диктант № 5</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Уметь воспроизводить </w:t>
            </w:r>
            <w:proofErr w:type="spellStart"/>
            <w:r w:rsidRPr="00281988">
              <w:rPr>
                <w:rFonts w:ascii="OpenSans" w:eastAsia="Times New Roman" w:hAnsi="OpenSans" w:cs="Times New Roman"/>
                <w:color w:val="000000"/>
                <w:sz w:val="21"/>
                <w:szCs w:val="21"/>
              </w:rPr>
              <w:t>аудируемый</w:t>
            </w:r>
            <w:proofErr w:type="spellEnd"/>
            <w:r w:rsidRPr="00281988">
              <w:rPr>
                <w:rFonts w:ascii="OpenSans" w:eastAsia="Times New Roman" w:hAnsi="OpenSans" w:cs="Times New Roman"/>
                <w:color w:val="000000"/>
                <w:sz w:val="21"/>
                <w:szCs w:val="21"/>
              </w:rPr>
              <w:t xml:space="preserve"> текст на письме, соблюдать орфографические, пунктуационные и грамматические нормы</w:t>
            </w: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1-7.03</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71-72</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Обособленные уточняющие члены предложения, выделительные знаки препинания при уточняющих членах предложения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Навык определения уточняющих членов предложения; навык грамотной постановки знаков препинания при уточняющих членах предложения; повторение орфографических умений и навыков</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52 упр. 327</w:t>
            </w: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328, 329 (устно: подобрать тему сочинения, название, составить план)</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73</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Сочинение «Изобретение наших дней»</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Умение создавать текст на определённую тему с использованием обособленных членов</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9-15.03</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74</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Синтаксический разбор предложения с обособленными членами</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образец устного и письменного синтаксического разбора предложений с обособленными членами; уметь полно и грамотно разбирать предложения</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331, подготовить ответы на контрольные вопросы на стр. 162</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75</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Пунктуационный разбор предложения с обособленными членами</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Навык пунктуационного разбора предложения с обособленными членами</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тест, подготовиться к зачёту</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76</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Урок-зачёт по теме «Обособленные и уточняющие члены предложения»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теоретический материал по теме; навыки и умения применять полученные знания на практике; речевые навыки грамотного употребления обособленных и уточняющих членов предложения в различных синтаксических конструкциях</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336 (ч. 2), упр. 337 (ч. 1) (по вариантам)</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16-24.03</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77</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Контрольный диктант № 6</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Уметь воспроизводить </w:t>
            </w:r>
            <w:proofErr w:type="spellStart"/>
            <w:r w:rsidRPr="00281988">
              <w:rPr>
                <w:rFonts w:ascii="OpenSans" w:eastAsia="Times New Roman" w:hAnsi="OpenSans" w:cs="Times New Roman"/>
                <w:color w:val="000000"/>
                <w:sz w:val="21"/>
                <w:szCs w:val="21"/>
              </w:rPr>
              <w:t>аудируемый</w:t>
            </w:r>
            <w:proofErr w:type="spellEnd"/>
            <w:r w:rsidRPr="00281988">
              <w:rPr>
                <w:rFonts w:ascii="OpenSans" w:eastAsia="Times New Roman" w:hAnsi="OpenSans" w:cs="Times New Roman"/>
                <w:color w:val="000000"/>
                <w:sz w:val="21"/>
                <w:szCs w:val="21"/>
              </w:rPr>
              <w:t xml:space="preserve"> текст на письме, соблюдать орфографические, пунктуационные и грамматические нормы</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78</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Работа над ошибками, допущенными в диктанте</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Уметь исправить и объяснить ошибки, допущенные в диктанте</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79</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Слова, грамматически не связанные с членами предложения. Обращение</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о словах, грамматически не связанных с предложением; знать назначение обращения; навык работы с синтаксическими конструкциями, содержащими в своём составе обращение</w:t>
            </w:r>
          </w:p>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344, 345</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14790"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4 четверть</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80</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Распространённые обращения. Выделительные знаки препинания при обращении</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Навык применения знаков препинания при обращении; знать о распространённом обращении и нераспространённо обращении;</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347</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3-10.04</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81</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Употребление обращений</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Навык употребления обращений; навык постановки знаков препинания в соответствии с интонацией</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359, упр. 358</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82</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Вводные и вставные конструкции</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Знать о водных конструкциях и их обособлении; уметь составлять устное высказывание с применением вводных слов в зависимости от определённого отношения к </w:t>
            </w:r>
            <w:proofErr w:type="gramStart"/>
            <w:r w:rsidRPr="00281988">
              <w:rPr>
                <w:rFonts w:ascii="OpenSans" w:eastAsia="Times New Roman" w:hAnsi="OpenSans" w:cs="Times New Roman"/>
                <w:color w:val="000000"/>
                <w:sz w:val="21"/>
                <w:szCs w:val="21"/>
              </w:rPr>
              <w:t>высказываемому</w:t>
            </w:r>
            <w:proofErr w:type="gramEnd"/>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363</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83</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Группы вводных слов и вводных сочетаний слов по значению</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группы вводных слов и сочетаний по значениям</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60 упр. 368, 369.</w:t>
            </w:r>
          </w:p>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Придумать с данным словом по два предложения</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10-17.04</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84</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Выделительные знаки препинания при вводных словах, вводных сочетаниях слов и водных предложениях</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о вводных словах и водных предложениях; уметь грамотно употреблять водные конструкции в устной и письменной речи; навык орфографической зоркости</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374, 375 (устно), 377, 378</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85</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Вставные слова, словосочетания, предложения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о вставных конструкциях, уметь опознавать вставные конструкции, правильно читать предложения с ними, расставлять знаки препинания на письме</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389, 390</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86</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Сочинение-рассуждение публицистического характера на тему о явлении духовного бытия России – песне</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Знать требования к сочинению публицистического характера, понимать значение понятий «публицистический», уметь самостоятельно отбирать, обрабатывать и структурировать </w:t>
            </w:r>
            <w:proofErr w:type="spellStart"/>
            <w:r w:rsidRPr="00281988">
              <w:rPr>
                <w:rFonts w:ascii="OpenSans" w:eastAsia="Times New Roman" w:hAnsi="OpenSans" w:cs="Times New Roman"/>
                <w:color w:val="000000"/>
                <w:sz w:val="21"/>
                <w:szCs w:val="21"/>
              </w:rPr>
              <w:t>нформацию</w:t>
            </w:r>
            <w:proofErr w:type="spellEnd"/>
            <w:r w:rsidRPr="00281988">
              <w:rPr>
                <w:rFonts w:ascii="OpenSans" w:eastAsia="Times New Roman" w:hAnsi="OpenSans" w:cs="Times New Roman"/>
                <w:color w:val="000000"/>
                <w:sz w:val="21"/>
                <w:szCs w:val="21"/>
              </w:rPr>
              <w:t xml:space="preserve">, </w:t>
            </w:r>
            <w:proofErr w:type="spellStart"/>
            <w:r w:rsidRPr="00281988">
              <w:rPr>
                <w:rFonts w:ascii="OpenSans" w:eastAsia="Times New Roman" w:hAnsi="OpenSans" w:cs="Times New Roman"/>
                <w:color w:val="000000"/>
                <w:sz w:val="21"/>
                <w:szCs w:val="21"/>
              </w:rPr>
              <w:t>аргументированно</w:t>
            </w:r>
            <w:proofErr w:type="spellEnd"/>
            <w:r w:rsidRPr="00281988">
              <w:rPr>
                <w:rFonts w:ascii="OpenSans" w:eastAsia="Times New Roman" w:hAnsi="OpenSans" w:cs="Times New Roman"/>
                <w:color w:val="000000"/>
                <w:sz w:val="21"/>
                <w:szCs w:val="21"/>
              </w:rPr>
              <w:t xml:space="preserve"> отстаивать свои взгляды, убеждения</w:t>
            </w: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подготовиться к контрольному диктанту</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17-24.04</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87</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Контрольный диктант № 7</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Уметь воспроизводить </w:t>
            </w:r>
            <w:proofErr w:type="spellStart"/>
            <w:r w:rsidRPr="00281988">
              <w:rPr>
                <w:rFonts w:ascii="OpenSans" w:eastAsia="Times New Roman" w:hAnsi="OpenSans" w:cs="Times New Roman"/>
                <w:color w:val="000000"/>
                <w:sz w:val="21"/>
                <w:szCs w:val="21"/>
              </w:rPr>
              <w:t>аудируемый</w:t>
            </w:r>
            <w:proofErr w:type="spellEnd"/>
            <w:r w:rsidRPr="00281988">
              <w:rPr>
                <w:rFonts w:ascii="OpenSans" w:eastAsia="Times New Roman" w:hAnsi="OpenSans" w:cs="Times New Roman"/>
                <w:color w:val="000000"/>
                <w:sz w:val="21"/>
                <w:szCs w:val="21"/>
              </w:rPr>
              <w:t xml:space="preserve"> текст на письме, соблюдать орфографические, пунктуационные и грамматические нормы</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88</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Работа над ошибками</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Уметь исправить и объяснить ошибки, допущенные в диктанте</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89</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Междометия в предложении</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что такое междометие; навык постановки знаков препинания при междометиях в предложении; навык интонационно верных вариантов произношения междометий в конкретной синтаксической конструкции</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393</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24-30.04</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90</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Навык синтаксического и пунктуационного разбора предложений со словами, словосочетаниями и предложениями, грамматически не связанными с членами предложения;</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395, 398, подготовить ответы на контрольные вопросы на стр. 189</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91</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Урок-зачёт по теме «Слова, грамматически не связанные с членами предложения»</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Проверка, оценка, коррекция знаний</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92</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Чужая речь. Понятие о чужой речи</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Умение видеть и выделять чужую речь в каждом предложении с таковой; навыки интонационного произношения чужой речи</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Придумать и записать предложения по схемам, 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2-10.05</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93</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Прямая и косвенная речь</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Навыки написания, различения и составления предложений с прямой и косвенной речью; умение составлять предложения с косвенной речью, превращать их в предложения с прямой речью и наоборот;</w:t>
            </w: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0" w:line="343" w:lineRule="atLeast"/>
              <w:rPr>
                <w:rFonts w:ascii="OpenSans" w:eastAsia="Times New Roman" w:hAnsi="OpenSans" w:cs="Times New Roman"/>
                <w:color w:val="000000"/>
                <w:sz w:val="21"/>
                <w:szCs w:val="21"/>
              </w:rPr>
            </w:pPr>
          </w:p>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405. Придумать предложения по схемам.</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94</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Прямая речь</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Знать правила оформления прямой речи при разных вариантах её расположения в тексте; знать пунктуацию в предложениях с прямой речью, стоящей после слов автора, перед ними, разрываемой словами автора; навыки интонационного оформления предложений с прямой речью, составления схем предложений с </w:t>
            </w:r>
            <w:r w:rsidRPr="00281988">
              <w:rPr>
                <w:rFonts w:ascii="OpenSans" w:eastAsia="Times New Roman" w:hAnsi="OpenSans" w:cs="Times New Roman"/>
                <w:color w:val="000000"/>
                <w:sz w:val="21"/>
                <w:szCs w:val="21"/>
              </w:rPr>
              <w:lastRenderedPageBreak/>
              <w:t>прямой речью</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Упр. 410, 412</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lastRenderedPageBreak/>
              <w:t>95</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Диалог</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понятие о диалоге как виде прямой речи; уметь грамотно оформлять на письме диалогическую речь (грамматически и пунктуационно)</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414, 417</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11-17.05</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96</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Рассказ</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Обобщить умения и навыки при работе с текстами, содержащими диалог;</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421</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97</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Цитата</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Знать понятие цитаты как разновидности прямой речи; уметь грамотно ставить знаки препинания при цитировании; навык применения цитат в письменной речи</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Упр. 423, 427, 430 (устно)</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98</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Синтаксический разбор предложений с чужой речью. Пунктуационный разбор. Повторение по теме «Чужая речь»</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Навык синтаксического и пунктуационного разбора предложения с чужой речью</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Придумать и записать предложения по схемам из упр. 433</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18-24.05</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99</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r w:rsidRPr="00281988">
              <w:rPr>
                <w:rFonts w:ascii="OpenSans" w:eastAsia="Times New Roman" w:hAnsi="OpenSans" w:cs="Times New Roman"/>
                <w:b/>
                <w:bCs/>
                <w:color w:val="000000"/>
                <w:sz w:val="21"/>
                <w:szCs w:val="21"/>
              </w:rPr>
              <w:t>Итоговый контрольный диктант №8</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Уметь воспроизводить </w:t>
            </w:r>
            <w:proofErr w:type="spellStart"/>
            <w:r w:rsidRPr="00281988">
              <w:rPr>
                <w:rFonts w:ascii="OpenSans" w:eastAsia="Times New Roman" w:hAnsi="OpenSans" w:cs="Times New Roman"/>
                <w:color w:val="000000"/>
                <w:sz w:val="21"/>
                <w:szCs w:val="21"/>
              </w:rPr>
              <w:t>аудируемый</w:t>
            </w:r>
            <w:proofErr w:type="spellEnd"/>
            <w:r w:rsidRPr="00281988">
              <w:rPr>
                <w:rFonts w:ascii="OpenSans" w:eastAsia="Times New Roman" w:hAnsi="OpenSans" w:cs="Times New Roman"/>
                <w:color w:val="000000"/>
                <w:sz w:val="21"/>
                <w:szCs w:val="21"/>
              </w:rPr>
              <w:t xml:space="preserve"> текст на письме, соблюдать орфографические, пунктуационные и грамматические нормы</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тест</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100-101</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xml:space="preserve">Повторение и систематизация </w:t>
            </w:r>
            <w:proofErr w:type="gramStart"/>
            <w:r w:rsidRPr="00281988">
              <w:rPr>
                <w:rFonts w:ascii="OpenSans" w:eastAsia="Times New Roman" w:hAnsi="OpenSans" w:cs="Times New Roman"/>
                <w:color w:val="000000"/>
                <w:sz w:val="21"/>
                <w:szCs w:val="21"/>
              </w:rPr>
              <w:t>изученного</w:t>
            </w:r>
            <w:proofErr w:type="gramEnd"/>
            <w:r w:rsidRPr="00281988">
              <w:rPr>
                <w:rFonts w:ascii="OpenSans" w:eastAsia="Times New Roman" w:hAnsi="OpenSans" w:cs="Times New Roman"/>
                <w:color w:val="000000"/>
                <w:sz w:val="21"/>
                <w:szCs w:val="21"/>
              </w:rPr>
              <w:t xml:space="preserve"> в 8 классе</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Отработка умений, навыков, коррекция знаний</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 73-76</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25-30.05</w:t>
            </w:r>
          </w:p>
        </w:tc>
      </w:tr>
      <w:tr w:rsidR="00281988" w:rsidRPr="00281988" w:rsidTr="00281988">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102</w:t>
            </w:r>
          </w:p>
        </w:tc>
        <w:tc>
          <w:tcPr>
            <w:tcW w:w="378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Работа над ошибками, допущенными в диктанте</w:t>
            </w:r>
          </w:p>
        </w:tc>
        <w:tc>
          <w:tcPr>
            <w:tcW w:w="1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1</w:t>
            </w: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300" w:line="343" w:lineRule="atLeast"/>
              <w:rPr>
                <w:rFonts w:ascii="OpenSans" w:eastAsia="Times New Roman" w:hAnsi="OpenSans" w:cs="Times New Roman"/>
                <w:color w:val="000000"/>
                <w:sz w:val="21"/>
                <w:szCs w:val="21"/>
              </w:rPr>
            </w:pPr>
            <w:r w:rsidRPr="00281988">
              <w:rPr>
                <w:rFonts w:ascii="OpenSans" w:eastAsia="Times New Roman" w:hAnsi="OpenSans" w:cs="Times New Roman"/>
                <w:color w:val="000000"/>
                <w:sz w:val="21"/>
                <w:szCs w:val="21"/>
              </w:rPr>
              <w:t>Уметь исправить и объяснить ошибки, допущенные в диктанте</w:t>
            </w:r>
          </w:p>
        </w:tc>
        <w:tc>
          <w:tcPr>
            <w:tcW w:w="22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r w:rsidR="00281988" w:rsidRPr="00281988" w:rsidTr="00281988">
        <w:trPr>
          <w:gridAfter w:val="2"/>
          <w:wAfter w:w="4403" w:type="dxa"/>
        </w:trPr>
        <w:tc>
          <w:tcPr>
            <w:tcW w:w="12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46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22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c>
          <w:tcPr>
            <w:tcW w:w="21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1988" w:rsidRPr="00281988" w:rsidRDefault="00281988" w:rsidP="00281988">
            <w:pPr>
              <w:spacing w:after="0" w:line="343" w:lineRule="atLeast"/>
              <w:rPr>
                <w:rFonts w:ascii="OpenSans" w:eastAsia="Times New Roman" w:hAnsi="OpenSans" w:cs="Times New Roman"/>
                <w:color w:val="000000"/>
                <w:sz w:val="21"/>
                <w:szCs w:val="21"/>
              </w:rPr>
            </w:pPr>
          </w:p>
        </w:tc>
      </w:tr>
    </w:tbl>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Pr="00281988" w:rsidRDefault="00281988" w:rsidP="00281988">
      <w:pPr>
        <w:shd w:val="clear" w:color="auto" w:fill="FFFFFF"/>
        <w:spacing w:after="0" w:line="240" w:lineRule="auto"/>
        <w:rPr>
          <w:rFonts w:ascii="OpenSans" w:eastAsia="Times New Roman" w:hAnsi="OpenSans" w:cs="Times New Roman"/>
          <w:color w:val="000000"/>
          <w:sz w:val="21"/>
          <w:szCs w:val="21"/>
        </w:rPr>
      </w:pPr>
    </w:p>
    <w:p w:rsidR="00281988" w:rsidRDefault="00281988"/>
    <w:sectPr w:rsidR="00281988" w:rsidSect="00852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Open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19EC"/>
    <w:multiLevelType w:val="multilevel"/>
    <w:tmpl w:val="48ECE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AE1FB1"/>
    <w:multiLevelType w:val="multilevel"/>
    <w:tmpl w:val="049C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27F10"/>
    <w:multiLevelType w:val="multilevel"/>
    <w:tmpl w:val="A094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24A48"/>
    <w:multiLevelType w:val="multilevel"/>
    <w:tmpl w:val="F110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275D7D"/>
    <w:multiLevelType w:val="multilevel"/>
    <w:tmpl w:val="863A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5A624E"/>
    <w:multiLevelType w:val="multilevel"/>
    <w:tmpl w:val="0EE00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1988"/>
    <w:rsid w:val="001A0237"/>
    <w:rsid w:val="00281988"/>
    <w:rsid w:val="00417BF8"/>
    <w:rsid w:val="00852EC8"/>
    <w:rsid w:val="00F23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1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81988"/>
  </w:style>
</w:styles>
</file>

<file path=word/webSettings.xml><?xml version="1.0" encoding="utf-8"?>
<w:webSettings xmlns:r="http://schemas.openxmlformats.org/officeDocument/2006/relationships" xmlns:w="http://schemas.openxmlformats.org/wordprocessingml/2006/main">
  <w:divs>
    <w:div w:id="25856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7758</Words>
  <Characters>44226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2020-07-23T08:24:00Z</dcterms:created>
  <dcterms:modified xsi:type="dcterms:W3CDTF">2020-07-23T08:25:00Z</dcterms:modified>
</cp:coreProperties>
</file>